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3C7C" w14:textId="21DC8858" w:rsidR="000E24BD" w:rsidRDefault="000E24BD" w:rsidP="000E24BD">
      <w:pPr>
        <w:jc w:val="center"/>
        <w:rPr>
          <w:b/>
          <w:sz w:val="28"/>
          <w:szCs w:val="28"/>
        </w:rPr>
      </w:pPr>
      <w:r w:rsidRPr="00585B07">
        <w:rPr>
          <w:b/>
          <w:sz w:val="28"/>
          <w:szCs w:val="28"/>
        </w:rPr>
        <w:t xml:space="preserve">VPIS V 1. RAZRED </w:t>
      </w:r>
    </w:p>
    <w:p w14:paraId="24675470" w14:textId="5CD9D173" w:rsidR="00CB7122" w:rsidRDefault="00CB7122" w:rsidP="000E2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(splošne informacije)</w:t>
      </w:r>
    </w:p>
    <w:p w14:paraId="62AE229B" w14:textId="77777777" w:rsidR="000E24BD" w:rsidRDefault="000E24BD" w:rsidP="000E24BD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4A7474D" wp14:editId="306744D8">
            <wp:extent cx="1757045" cy="1007717"/>
            <wp:effectExtent l="0" t="0" r="0" b="254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26" cy="10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B3E4" w14:textId="1A2D56BF" w:rsidR="000E24BD" w:rsidRPr="0046097C" w:rsidRDefault="0046097C" w:rsidP="0046097C">
      <w:pPr>
        <w:pStyle w:val="Odstavekseznama"/>
        <w:numPr>
          <w:ilvl w:val="0"/>
          <w:numId w:val="10"/>
        </w:numPr>
        <w:rPr>
          <w:b/>
          <w:bCs/>
          <w:sz w:val="24"/>
          <w:szCs w:val="24"/>
        </w:rPr>
      </w:pPr>
      <w:r w:rsidRPr="0046097C">
        <w:rPr>
          <w:b/>
          <w:bCs/>
          <w:sz w:val="24"/>
          <w:szCs w:val="24"/>
        </w:rPr>
        <w:t>VPIS</w:t>
      </w:r>
    </w:p>
    <w:p w14:paraId="640C0AC4" w14:textId="35F9B4C3" w:rsidR="000E24BD" w:rsidRPr="0046097C" w:rsidRDefault="00683001" w:rsidP="0068300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46097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Vpis otrok </w:t>
      </w:r>
      <w:r w:rsidR="00BD21D7">
        <w:rPr>
          <w:rFonts w:eastAsia="Times New Roman" w:cstheme="minorHAnsi"/>
          <w:color w:val="333333"/>
          <w:sz w:val="24"/>
          <w:szCs w:val="24"/>
          <w:lang w:eastAsia="sl-SI"/>
        </w:rPr>
        <w:t>v</w:t>
      </w:r>
      <w:r w:rsidRPr="0046097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osnovno šolo ureja Zakon o osnovni šoli.</w:t>
      </w:r>
    </w:p>
    <w:p w14:paraId="3D05F258" w14:textId="32EBE21B" w:rsidR="000E24BD" w:rsidRPr="00683001" w:rsidRDefault="000E24BD" w:rsidP="000E24BD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Osnovna šola vpisuje otroke v 1. razred v 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mesecu februarju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 za naslednje šolsko leto. Starši morajo v 1. razred osnovne šole vpisati 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 xml:space="preserve">otroke, ki bodo v koledarskem letu, v katerem bodo začeli obiskovati </w:t>
      </w:r>
      <w:r w:rsid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 xml:space="preserve">osnovno 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šolo, dopolnili starost 6 let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.</w:t>
      </w:r>
    </w:p>
    <w:p w14:paraId="282EFE73" w14:textId="44AAB0B3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Najmanj tri mesece pred začetkom pouka šola staršem otrok, vpisanih v 1. razred, izda</w:t>
      </w:r>
      <w:r w:rsidR="0023633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potrdilo o šolanju oziroma odločbo o odložitvi začetka šolanja.</w:t>
      </w:r>
    </w:p>
    <w:p w14:paraId="49833370" w14:textId="1F973E0C" w:rsidR="000E24BD" w:rsidRPr="00683001" w:rsidRDefault="004B33F8" w:rsidP="000E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ŠOLSKI OKOLIŠ</w:t>
      </w:r>
    </w:p>
    <w:p w14:paraId="49591A17" w14:textId="0A704D82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Starši imajo pravico vpisati otroka v</w:t>
      </w:r>
      <w:r w:rsidR="00BD21D7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šolo v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 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šolskem okolišu, v katerem otrok stalno oziroma začasno prebiva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, šola pa je </w:t>
      </w:r>
      <w:r w:rsidR="0023633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otroka v tem okolišu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dolžn</w:t>
      </w:r>
      <w:r w:rsidR="0023633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a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vpisati.</w:t>
      </w:r>
    </w:p>
    <w:p w14:paraId="3D830BAE" w14:textId="6F9F3197" w:rsidR="00ED7561" w:rsidRDefault="000E24BD" w:rsidP="009A6C3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Seznam otrok iz šolskega okoliša, ki jih je javna ali zasebna šola s koncesijo dolžna vpisati v 1. razred, </w:t>
      </w:r>
      <w:r w:rsidR="00897D8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si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šola pridobi iz evidence šoloobveznih otrok, ki jo vodi ministrstvo, pristojno za šolstvo. Ministrstvo </w:t>
      </w:r>
      <w:r w:rsidR="00897D8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si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pridobi podatke o šoloobveznih otrocih iz registra stalnega prebivalstva in razvida začasnega prebivališča</w:t>
      </w:r>
      <w:r w:rsidR="009A6C3C">
        <w:rPr>
          <w:rFonts w:eastAsia="Times New Roman" w:cstheme="minorHAnsi"/>
          <w:color w:val="333333"/>
          <w:sz w:val="24"/>
          <w:szCs w:val="24"/>
          <w:lang w:eastAsia="sl-SI"/>
        </w:rPr>
        <w:t>.</w:t>
      </w:r>
    </w:p>
    <w:p w14:paraId="493E7075" w14:textId="77777777" w:rsidR="009A6C3C" w:rsidRDefault="009A6C3C" w:rsidP="009A6C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</w:p>
    <w:p w14:paraId="4C588688" w14:textId="0E378185" w:rsidR="00ED7561" w:rsidRPr="00ED7561" w:rsidRDefault="00ED7561" w:rsidP="009A6C3C">
      <w:pPr>
        <w:pStyle w:val="Odstavekseznam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</w:pPr>
      <w:r w:rsidRPr="00ED756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 xml:space="preserve">VPIS </w:t>
      </w:r>
      <w:r w:rsidR="00630417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NA</w:t>
      </w:r>
      <w:r w:rsidRPr="00ED756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 xml:space="preserve"> DRUGO OSNOVNO ŠOLO IZVEN ŠOLSKEGA OKOLIŠA STALNEGA/ZAČASNEGA PREBIVALIŠČA</w:t>
      </w:r>
    </w:p>
    <w:p w14:paraId="5438F98A" w14:textId="779FE29C" w:rsidR="000E24BD" w:rsidRPr="00683001" w:rsidRDefault="000E24BD" w:rsidP="009A6C3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Vpis otroka v 1. razred šol</w:t>
      </w:r>
      <w:r w:rsidR="002C6350">
        <w:rPr>
          <w:rFonts w:eastAsia="Times New Roman" w:cstheme="minorHAnsi"/>
          <w:color w:val="333333"/>
          <w:sz w:val="24"/>
          <w:szCs w:val="24"/>
          <w:lang w:eastAsia="sl-SI"/>
        </w:rPr>
        <w:t>e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zunaj šolskega okoliša, v katerem prebiva, ureja </w:t>
      </w:r>
      <w:r w:rsidRPr="00683001">
        <w:rPr>
          <w:rFonts w:eastAsia="Times New Roman" w:cstheme="minorHAnsi"/>
          <w:i/>
          <w:iCs/>
          <w:color w:val="333333"/>
          <w:sz w:val="24"/>
          <w:szCs w:val="24"/>
          <w:lang w:eastAsia="sl-SI"/>
        </w:rPr>
        <w:t>Uredba o merilih za oblikovanje javne mreže osnovnih šol, javne mreže osnovnih šol in zavodov za vzgojo in izobraževanje otrok in mladostnikov s posebnimi potrebami ter javne mreže glasbenih šol (UL RS, št. </w:t>
      </w:r>
      <w:hyperlink r:id="rId6" w:history="1">
        <w:r w:rsidRPr="00683001">
          <w:rPr>
            <w:rFonts w:eastAsia="Times New Roman" w:cstheme="minorHAnsi"/>
            <w:i/>
            <w:iCs/>
            <w:color w:val="000000"/>
            <w:sz w:val="24"/>
            <w:szCs w:val="24"/>
            <w:lang w:eastAsia="sl-SI"/>
          </w:rPr>
          <w:t>16/98</w:t>
        </w:r>
      </w:hyperlink>
      <w:r w:rsidRPr="00683001">
        <w:rPr>
          <w:rFonts w:eastAsia="Times New Roman" w:cstheme="minorHAnsi"/>
          <w:i/>
          <w:iCs/>
          <w:color w:val="000000"/>
          <w:sz w:val="24"/>
          <w:szCs w:val="24"/>
          <w:lang w:eastAsia="sl-SI"/>
        </w:rPr>
        <w:t>, </w:t>
      </w:r>
      <w:hyperlink r:id="rId7" w:history="1">
        <w:r w:rsidRPr="00683001">
          <w:rPr>
            <w:rFonts w:eastAsia="Times New Roman" w:cstheme="minorHAnsi"/>
            <w:i/>
            <w:iCs/>
            <w:color w:val="000000"/>
            <w:sz w:val="24"/>
            <w:szCs w:val="24"/>
            <w:lang w:eastAsia="sl-SI"/>
          </w:rPr>
          <w:t>27/99</w:t>
        </w:r>
      </w:hyperlink>
      <w:r w:rsidRPr="00683001">
        <w:rPr>
          <w:rFonts w:eastAsia="Times New Roman" w:cstheme="minorHAnsi"/>
          <w:i/>
          <w:iCs/>
          <w:color w:val="000000"/>
          <w:sz w:val="24"/>
          <w:szCs w:val="24"/>
          <w:lang w:eastAsia="sl-SI"/>
        </w:rPr>
        <w:t>, </w:t>
      </w:r>
      <w:hyperlink r:id="rId8" w:history="1">
        <w:r w:rsidRPr="00683001">
          <w:rPr>
            <w:rFonts w:eastAsia="Times New Roman" w:cstheme="minorHAnsi"/>
            <w:i/>
            <w:iCs/>
            <w:color w:val="000000"/>
            <w:sz w:val="24"/>
            <w:szCs w:val="24"/>
            <w:lang w:eastAsia="sl-SI"/>
          </w:rPr>
          <w:t>134/03</w:t>
        </w:r>
      </w:hyperlink>
      <w:r w:rsidRPr="00683001">
        <w:rPr>
          <w:rFonts w:eastAsia="Times New Roman" w:cstheme="minorHAnsi"/>
          <w:i/>
          <w:iCs/>
          <w:color w:val="000000"/>
          <w:sz w:val="24"/>
          <w:szCs w:val="24"/>
          <w:lang w:eastAsia="sl-SI"/>
        </w:rPr>
        <w:t>, </w:t>
      </w:r>
      <w:hyperlink r:id="rId9" w:history="1">
        <w:r w:rsidRPr="00683001">
          <w:rPr>
            <w:rFonts w:eastAsia="Times New Roman" w:cstheme="minorHAnsi"/>
            <w:i/>
            <w:iCs/>
            <w:color w:val="000000"/>
            <w:sz w:val="24"/>
            <w:szCs w:val="24"/>
            <w:lang w:eastAsia="sl-SI"/>
          </w:rPr>
          <w:t>37/16</w:t>
        </w:r>
      </w:hyperlink>
      <w:r w:rsidRPr="00683001">
        <w:rPr>
          <w:rFonts w:eastAsia="Times New Roman" w:cstheme="minorHAnsi"/>
          <w:i/>
          <w:iCs/>
          <w:color w:val="000000"/>
          <w:sz w:val="24"/>
          <w:szCs w:val="24"/>
          <w:lang w:eastAsia="sl-SI"/>
        </w:rPr>
        <w:t> in </w:t>
      </w:r>
      <w:hyperlink r:id="rId10" w:history="1">
        <w:r w:rsidRPr="00683001">
          <w:rPr>
            <w:rFonts w:eastAsia="Times New Roman" w:cstheme="minorHAnsi"/>
            <w:i/>
            <w:iCs/>
            <w:color w:val="000000"/>
            <w:sz w:val="24"/>
            <w:szCs w:val="24"/>
            <w:lang w:eastAsia="sl-SI"/>
          </w:rPr>
          <w:t>4/18</w:t>
        </w:r>
      </w:hyperlink>
      <w:r w:rsidRPr="00683001">
        <w:rPr>
          <w:rFonts w:eastAsia="Times New Roman" w:cstheme="minorHAnsi"/>
          <w:i/>
          <w:iCs/>
          <w:color w:val="000000"/>
          <w:sz w:val="24"/>
          <w:szCs w:val="24"/>
          <w:lang w:eastAsia="sl-SI"/>
        </w:rPr>
        <w:t>)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.</w:t>
      </w:r>
    </w:p>
    <w:p w14:paraId="28CA18C6" w14:textId="71954656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Starši lahko vpišejo otroka v prvi razred šol</w:t>
      </w:r>
      <w:r w:rsidR="002C6350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e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 xml:space="preserve"> zunaj šolskega okoliša, v katerem prebivajo, če ta šola s tem soglaša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.</w:t>
      </w:r>
    </w:p>
    <w:p w14:paraId="6C251E26" w14:textId="2A9F6105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Starši morajo otroka najprej vpisati v šolo v svojem </w:t>
      </w:r>
      <w:r w:rsidR="004B33F8">
        <w:rPr>
          <w:rFonts w:eastAsia="Times New Roman" w:cstheme="minorHAnsi"/>
          <w:color w:val="333333"/>
          <w:sz w:val="24"/>
          <w:szCs w:val="24"/>
          <w:lang w:eastAsia="sl-SI"/>
        </w:rPr>
        <w:t xml:space="preserve">matičnem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šolskem okolišu</w:t>
      </w:r>
      <w:r w:rsidR="0046097C">
        <w:rPr>
          <w:rFonts w:eastAsia="Times New Roman" w:cstheme="minorHAnsi"/>
          <w:color w:val="333333"/>
          <w:sz w:val="24"/>
          <w:szCs w:val="24"/>
          <w:lang w:eastAsia="sl-SI"/>
        </w:rPr>
        <w:t>,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najkasneje v štirinajstih dneh po izteku roka za vpis pa vložijo pri šoli, v katero želijo vpisati otroka, 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vlogo za prepis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. Pred izdajo soglasja o prepisu</w:t>
      </w:r>
      <w:r w:rsidR="00396322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se matična šola in šola, na katero starši želijo prepisati otroka, medsebojno posvetujeta in dogovorita.</w:t>
      </w:r>
    </w:p>
    <w:p w14:paraId="749B1C0E" w14:textId="4AACB541" w:rsidR="004B33F8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Če se učenec med šolanjem preseli v šolski okoliš druge osnovne šole, ima pravico dokončati šolanje na šoli, v katero je vpisan.</w:t>
      </w:r>
    </w:p>
    <w:p w14:paraId="40BC22E1" w14:textId="60DBEE6A" w:rsidR="000E24BD" w:rsidRPr="00ED7561" w:rsidRDefault="00ED7561" w:rsidP="00ED7561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ED756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lastRenderedPageBreak/>
        <w:t>ODLOG ŠOLANJA IN UGOTAVLJANJE PRIPRAVLJENOSTI</w:t>
      </w:r>
    </w:p>
    <w:p w14:paraId="0C92F9D1" w14:textId="77777777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Otroku se lahko začetek šolanja na predlog staršev, zdravstvene službe v soglasju s starši oziroma na podlagi odločbe o usmeritvi 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odloži za eno leto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.</w:t>
      </w:r>
    </w:p>
    <w:p w14:paraId="2CCA5F4E" w14:textId="66D72709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Če starši predlagajo odložitev šolanja, ker menijo, da njihov otrok ni pripravljen za vstop v šolo, oziroma če odložitev šolanja predlaga zdravstvena služba, so 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starši otroka dolžni najprej vpisati v šolo in ob vpisu predložiti vlogo za odlog z navedenimi razlogi. 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 </w:t>
      </w:r>
    </w:p>
    <w:p w14:paraId="6AB6FC17" w14:textId="74017B02" w:rsidR="000E24BD" w:rsidRPr="00683001" w:rsidRDefault="000E24BD" w:rsidP="000E24B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>Če je podan predlog za odlog šolanja, je</w:t>
      </w:r>
      <w:r w:rsidRPr="00683001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 ugotavljanje pripravljenosti otroka za vstop v šolo obvezno</w:t>
      </w:r>
      <w:r w:rsidRPr="00683001">
        <w:rPr>
          <w:rFonts w:eastAsia="Times New Roman" w:cstheme="minorHAnsi"/>
          <w:color w:val="333333"/>
          <w:sz w:val="24"/>
          <w:szCs w:val="24"/>
          <w:lang w:eastAsia="sl-SI"/>
        </w:rPr>
        <w:t xml:space="preserve">. </w:t>
      </w:r>
    </w:p>
    <w:p w14:paraId="5E45676E" w14:textId="45488605" w:rsidR="000E24BD" w:rsidRDefault="000E24BD" w:rsidP="000E24BD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0A4A4D6E" w14:textId="5F891FBE" w:rsidR="0080073C" w:rsidRDefault="0080073C" w:rsidP="000E24BD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2A93B15D" w14:textId="77777777" w:rsidR="0080073C" w:rsidRPr="00683001" w:rsidRDefault="0080073C" w:rsidP="0080073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sectPr w:rsidR="0080073C" w:rsidRPr="0068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4A"/>
    <w:multiLevelType w:val="multilevel"/>
    <w:tmpl w:val="7FFC8E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2139"/>
    <w:multiLevelType w:val="multilevel"/>
    <w:tmpl w:val="653E9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145"/>
    <w:multiLevelType w:val="multilevel"/>
    <w:tmpl w:val="7FFC8E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A1AAB"/>
    <w:multiLevelType w:val="hybridMultilevel"/>
    <w:tmpl w:val="1F602B4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2091"/>
    <w:multiLevelType w:val="multilevel"/>
    <w:tmpl w:val="7FFC8E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947ED"/>
    <w:multiLevelType w:val="multilevel"/>
    <w:tmpl w:val="275A1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B62C9"/>
    <w:multiLevelType w:val="multilevel"/>
    <w:tmpl w:val="19483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E2CEF"/>
    <w:multiLevelType w:val="hybridMultilevel"/>
    <w:tmpl w:val="EB48B6D0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847394"/>
    <w:multiLevelType w:val="multilevel"/>
    <w:tmpl w:val="6C486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F767C"/>
    <w:multiLevelType w:val="multilevel"/>
    <w:tmpl w:val="6A060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82366"/>
    <w:multiLevelType w:val="multilevel"/>
    <w:tmpl w:val="5C5ED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18"/>
    <w:rsid w:val="00073569"/>
    <w:rsid w:val="000E24BD"/>
    <w:rsid w:val="0023633C"/>
    <w:rsid w:val="002A4B15"/>
    <w:rsid w:val="002C6350"/>
    <w:rsid w:val="00396322"/>
    <w:rsid w:val="0046097C"/>
    <w:rsid w:val="004B33F8"/>
    <w:rsid w:val="00630417"/>
    <w:rsid w:val="00683001"/>
    <w:rsid w:val="006C6A5D"/>
    <w:rsid w:val="00726BFB"/>
    <w:rsid w:val="007D731E"/>
    <w:rsid w:val="0080073C"/>
    <w:rsid w:val="00875D14"/>
    <w:rsid w:val="00897D8C"/>
    <w:rsid w:val="009A6C3C"/>
    <w:rsid w:val="009D2720"/>
    <w:rsid w:val="00A7498C"/>
    <w:rsid w:val="00B126D2"/>
    <w:rsid w:val="00BD21D7"/>
    <w:rsid w:val="00CB7122"/>
    <w:rsid w:val="00CF0718"/>
    <w:rsid w:val="00D43F73"/>
    <w:rsid w:val="00E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47F8"/>
  <w15:chartTrackingRefBased/>
  <w15:docId w15:val="{A7E87716-93C6-47CF-A296-F0E3D18E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24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58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1999-01-13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1998-01-072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radni-list.si/1/objava.jsp?sop=2018-01-0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59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Daša Birsa</cp:lastModifiedBy>
  <cp:revision>6</cp:revision>
  <dcterms:created xsi:type="dcterms:W3CDTF">2022-01-30T15:03:00Z</dcterms:created>
  <dcterms:modified xsi:type="dcterms:W3CDTF">2022-01-31T18:25:00Z</dcterms:modified>
</cp:coreProperties>
</file>