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0F" w:rsidRDefault="0027580F" w:rsidP="00217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sl-SI"/>
        </w:rPr>
      </w:pPr>
    </w:p>
    <w:p w:rsidR="00670A3B" w:rsidRPr="002175CD" w:rsidRDefault="002175CD" w:rsidP="00217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sl-SI"/>
        </w:rPr>
        <w:t>Slovenščina-književnost:</w:t>
      </w:r>
    </w:p>
    <w:p w:rsidR="00670A3B" w:rsidRPr="00670A3B" w:rsidRDefault="00670A3B" w:rsidP="0067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Preberi spodnje besedilo, da  PONOVIŠ značilnosti LJUDSKE PRAVLJICE. </w:t>
      </w:r>
    </w:p>
    <w:p w:rsidR="00801F23" w:rsidRPr="006A3CD5" w:rsidRDefault="00801F23" w:rsidP="00670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6A3CD5">
        <w:rPr>
          <w:rFonts w:ascii="Times New Roman" w:eastAsia="Times New Roman" w:hAnsi="Times New Roman" w:cs="Times New Roman"/>
          <w:b/>
          <w:bCs/>
          <w:sz w:val="28"/>
          <w:szCs w:val="24"/>
          <w:lang w:eastAsia="sl-SI"/>
        </w:rPr>
        <w:t>Ljudska pravljica</w:t>
      </w:r>
      <w:r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 je </w:t>
      </w:r>
      <w:hyperlink r:id="rId5" w:tooltip="Pravljica" w:history="1">
        <w:r w:rsidRPr="006A3CD5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sl-SI"/>
          </w:rPr>
          <w:t>pravljica</w:t>
        </w:r>
      </w:hyperlink>
      <w:r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 z naslednjimi značilnostmi: </w:t>
      </w:r>
    </w:p>
    <w:p w:rsidR="00801F23" w:rsidRPr="006A3CD5" w:rsidRDefault="0027580F" w:rsidP="00801F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hyperlink r:id="rId6" w:tooltip="Avtor" w:history="1">
        <w:r w:rsidR="00801F23" w:rsidRPr="006A3CD5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sl-SI"/>
          </w:rPr>
          <w:t>Avtor</w:t>
        </w:r>
      </w:hyperlink>
      <w:r w:rsidR="00801F23"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 ni poznan, prenaša se z ustnim izročilom.</w:t>
      </w:r>
    </w:p>
    <w:p w:rsidR="00801F23" w:rsidRPr="006A3CD5" w:rsidRDefault="00801F23" w:rsidP="00801F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Pravljica je srednje dolga po navadi izmišljena </w:t>
      </w:r>
      <w:hyperlink r:id="rId7" w:tooltip="Zgodba (stran ne obstaja)" w:history="1">
        <w:r w:rsidRPr="006A3CD5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sl-SI"/>
          </w:rPr>
          <w:t>zgodba</w:t>
        </w:r>
      </w:hyperlink>
      <w:r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>.</w:t>
      </w:r>
    </w:p>
    <w:p w:rsidR="00801F23" w:rsidRPr="006A3CD5" w:rsidRDefault="00801F23" w:rsidP="00801F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6A3CD5">
        <w:rPr>
          <w:rFonts w:ascii="Times New Roman" w:eastAsia="Times New Roman" w:hAnsi="Times New Roman" w:cs="Times New Roman"/>
          <w:color w:val="4472C4" w:themeColor="accent5"/>
          <w:sz w:val="28"/>
          <w:szCs w:val="24"/>
          <w:u w:val="single"/>
          <w:lang w:eastAsia="sl-SI"/>
        </w:rPr>
        <w:t>Kraj in čas</w:t>
      </w:r>
      <w:r w:rsidRPr="006A3CD5">
        <w:rPr>
          <w:rFonts w:ascii="Times New Roman" w:eastAsia="Times New Roman" w:hAnsi="Times New Roman" w:cs="Times New Roman"/>
          <w:color w:val="4472C4" w:themeColor="accent5"/>
          <w:sz w:val="28"/>
          <w:szCs w:val="24"/>
          <w:lang w:eastAsia="sl-SI"/>
        </w:rPr>
        <w:t xml:space="preserve"> </w:t>
      </w:r>
      <w:r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>sta nedoločena.</w:t>
      </w:r>
    </w:p>
    <w:p w:rsidR="00801F23" w:rsidRPr="006A3CD5" w:rsidRDefault="00801F23" w:rsidP="00801F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Pravljice se </w:t>
      </w:r>
      <w:r w:rsidRPr="006A3CD5">
        <w:rPr>
          <w:rFonts w:ascii="Times New Roman" w:eastAsia="Times New Roman" w:hAnsi="Times New Roman" w:cs="Times New Roman"/>
          <w:color w:val="4472C4" w:themeColor="accent5"/>
          <w:sz w:val="28"/>
          <w:szCs w:val="24"/>
          <w:u w:val="single"/>
          <w:lang w:eastAsia="sl-SI"/>
        </w:rPr>
        <w:t>začenjajo</w:t>
      </w:r>
      <w:r w:rsidRPr="006A3CD5">
        <w:rPr>
          <w:rFonts w:ascii="Times New Roman" w:eastAsia="Times New Roman" w:hAnsi="Times New Roman" w:cs="Times New Roman"/>
          <w:sz w:val="28"/>
          <w:szCs w:val="24"/>
          <w:u w:val="single"/>
          <w:lang w:eastAsia="sl-SI"/>
        </w:rPr>
        <w:t xml:space="preserve"> </w:t>
      </w:r>
      <w:r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>skoraj vedno z istimi ali vsaj podobnimi besedami (nekoč, davno, v prastarih časih…).</w:t>
      </w:r>
    </w:p>
    <w:p w:rsidR="00801F23" w:rsidRPr="006A3CD5" w:rsidRDefault="0027580F" w:rsidP="00801F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hyperlink r:id="rId8" w:tooltip="Pravljični lik (stran ne obstaja)" w:history="1">
        <w:r w:rsidR="00801F23" w:rsidRPr="006A3CD5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sl-SI"/>
          </w:rPr>
          <w:t>Pravljični liki</w:t>
        </w:r>
      </w:hyperlink>
      <w:r w:rsidR="00801F23"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 nimajo imen ali pa so izmišljena.</w:t>
      </w:r>
    </w:p>
    <w:p w:rsidR="00801F23" w:rsidRPr="006A3CD5" w:rsidRDefault="00801F23" w:rsidP="00801F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6A3CD5">
        <w:rPr>
          <w:rFonts w:ascii="Times New Roman" w:eastAsia="Times New Roman" w:hAnsi="Times New Roman" w:cs="Times New Roman"/>
          <w:color w:val="4472C4" w:themeColor="accent5"/>
          <w:sz w:val="28"/>
          <w:szCs w:val="24"/>
          <w:u w:val="single"/>
          <w:lang w:eastAsia="sl-SI"/>
        </w:rPr>
        <w:t>Nasprotja</w:t>
      </w:r>
      <w:r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>: dobri-slabi, lepi, blagi, prijazni-slabi, grdi, hudobni.</w:t>
      </w:r>
    </w:p>
    <w:p w:rsidR="00801F23" w:rsidRPr="006A3CD5" w:rsidRDefault="00801F23" w:rsidP="00801F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V pravljicah vedno </w:t>
      </w:r>
      <w:r w:rsidRPr="006A3CD5">
        <w:rPr>
          <w:rFonts w:ascii="Times New Roman" w:eastAsia="Times New Roman" w:hAnsi="Times New Roman" w:cs="Times New Roman"/>
          <w:color w:val="4472C4" w:themeColor="accent5"/>
          <w:sz w:val="28"/>
          <w:szCs w:val="24"/>
          <w:u w:val="single"/>
          <w:lang w:eastAsia="sl-SI"/>
        </w:rPr>
        <w:t>zmaga</w:t>
      </w:r>
      <w:r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 dobro nad slabim, pravica nad krivico, resnica nad lažjo …</w:t>
      </w:r>
    </w:p>
    <w:p w:rsidR="00801F23" w:rsidRPr="006A3CD5" w:rsidRDefault="0027580F" w:rsidP="00801F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hyperlink r:id="rId9" w:tooltip="Pravljično število (stran ne obstaja)" w:history="1">
        <w:r w:rsidR="00801F23" w:rsidRPr="006A3CD5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sl-SI"/>
          </w:rPr>
          <w:t>Pravljična števila</w:t>
        </w:r>
      </w:hyperlink>
      <w:r w:rsidR="00801F23"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>: tri, sedem, devet, deset, dvanajst …</w:t>
      </w:r>
    </w:p>
    <w:p w:rsidR="00801F23" w:rsidRPr="006A3CD5" w:rsidRDefault="00801F23" w:rsidP="00801F2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>Pojavljajo se pravljična bitja (</w:t>
      </w:r>
      <w:hyperlink r:id="rId10" w:tooltip="Vila (stran ne obstaja)" w:history="1">
        <w:r w:rsidRPr="006A3CD5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sl-SI"/>
          </w:rPr>
          <w:t>vile</w:t>
        </w:r>
      </w:hyperlink>
      <w:r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, </w:t>
      </w:r>
      <w:hyperlink r:id="rId11" w:tooltip="Povodni mož" w:history="1">
        <w:r w:rsidRPr="006A3CD5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sl-SI"/>
          </w:rPr>
          <w:t>povodni mož</w:t>
        </w:r>
      </w:hyperlink>
      <w:r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>) in predmeti (</w:t>
      </w:r>
      <w:hyperlink r:id="rId12" w:tooltip="Čarobna palica" w:history="1">
        <w:r w:rsidRPr="006A3CD5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sl-SI"/>
          </w:rPr>
          <w:t>čarobne palice</w:t>
        </w:r>
      </w:hyperlink>
      <w:r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, </w:t>
      </w:r>
      <w:hyperlink r:id="rId13" w:tooltip="Prstan (stran ne obstaja)" w:history="1">
        <w:r w:rsidRPr="006A3CD5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sl-SI"/>
          </w:rPr>
          <w:t>prstan</w:t>
        </w:r>
      </w:hyperlink>
      <w:r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>)</w:t>
      </w:r>
    </w:p>
    <w:p w:rsidR="00801F23" w:rsidRPr="006A3CD5" w:rsidRDefault="0027580F" w:rsidP="00DE30C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hyperlink r:id="rId14" w:tooltip="Narava" w:history="1">
        <w:r w:rsidR="00801F23" w:rsidRPr="006A3CD5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sl-SI"/>
          </w:rPr>
          <w:t>Narava</w:t>
        </w:r>
      </w:hyperlink>
      <w:r w:rsidR="00801F23"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 je vsemogočna.</w:t>
      </w:r>
    </w:p>
    <w:p w:rsidR="003E379F" w:rsidRPr="006A3CD5" w:rsidRDefault="00801F23" w:rsidP="003E379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6A3CD5">
        <w:rPr>
          <w:rFonts w:ascii="Times New Roman" w:eastAsia="Times New Roman" w:hAnsi="Times New Roman" w:cs="Times New Roman"/>
          <w:color w:val="4472C4" w:themeColor="accent5"/>
          <w:sz w:val="28"/>
          <w:szCs w:val="24"/>
          <w:u w:val="single"/>
          <w:lang w:eastAsia="sl-SI"/>
        </w:rPr>
        <w:t>Konec</w:t>
      </w:r>
      <w:r w:rsidRPr="006A3CD5"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 pravljice večkrat podoben ali enak.</w:t>
      </w:r>
    </w:p>
    <w:p w:rsidR="003E379F" w:rsidRPr="006A3CD5" w:rsidRDefault="003E379F" w:rsidP="003E379F">
      <w:pPr>
        <w:pStyle w:val="Odstavekseznama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4"/>
          <w:lang w:eastAsia="sl-SI"/>
        </w:rPr>
      </w:pPr>
      <w:r w:rsidRPr="006A3CD5">
        <w:rPr>
          <w:rFonts w:eastAsia="Times New Roman" w:cstheme="minorHAnsi"/>
          <w:b/>
          <w:sz w:val="28"/>
          <w:szCs w:val="24"/>
          <w:lang w:eastAsia="sl-SI"/>
        </w:rPr>
        <w:t>KORAK</w:t>
      </w:r>
    </w:p>
    <w:p w:rsidR="003E379F" w:rsidRDefault="00DE30C1">
      <w:pPr>
        <w:rPr>
          <w:sz w:val="28"/>
        </w:rPr>
      </w:pPr>
      <w:r>
        <w:rPr>
          <w:sz w:val="28"/>
        </w:rPr>
        <w:t>Sedaj pa</w:t>
      </w:r>
      <w:r w:rsidR="006A3CD5">
        <w:rPr>
          <w:sz w:val="28"/>
        </w:rPr>
        <w:t xml:space="preserve"> glasno</w:t>
      </w:r>
      <w:r>
        <w:rPr>
          <w:sz w:val="28"/>
        </w:rPr>
        <w:t xml:space="preserve"> preberi </w:t>
      </w:r>
      <w:r w:rsidR="0027580F">
        <w:rPr>
          <w:sz w:val="28"/>
        </w:rPr>
        <w:t xml:space="preserve">ljudsko pravljico: Zakaj teče pes za zajcem, ki je v berilu, str. 152 </w:t>
      </w:r>
      <w:bookmarkStart w:id="0" w:name="_GoBack"/>
      <w:bookmarkEnd w:id="0"/>
      <w:r w:rsidR="006A3CD5">
        <w:rPr>
          <w:sz w:val="28"/>
        </w:rPr>
        <w:t>(beri večkrat, pred vsakim korakom).</w:t>
      </w:r>
    </w:p>
    <w:p w:rsidR="003E379F" w:rsidRPr="003E379F" w:rsidRDefault="003E379F" w:rsidP="003E379F">
      <w:pPr>
        <w:pStyle w:val="Odstavekseznama"/>
        <w:numPr>
          <w:ilvl w:val="0"/>
          <w:numId w:val="6"/>
        </w:numPr>
        <w:rPr>
          <w:b/>
          <w:sz w:val="28"/>
        </w:rPr>
      </w:pPr>
      <w:r w:rsidRPr="003E379F">
        <w:rPr>
          <w:b/>
          <w:sz w:val="28"/>
        </w:rPr>
        <w:t xml:space="preserve">KORAK </w:t>
      </w:r>
    </w:p>
    <w:p w:rsidR="006A3CD5" w:rsidRDefault="003E379F" w:rsidP="002175CD">
      <w:pPr>
        <w:pStyle w:val="Odstavekseznama"/>
        <w:rPr>
          <w:sz w:val="28"/>
        </w:rPr>
      </w:pPr>
      <w:r>
        <w:rPr>
          <w:sz w:val="28"/>
        </w:rPr>
        <w:t xml:space="preserve">Ustno odgovori na vprašanja v Berilu, ki sledijo pravljici. </w:t>
      </w:r>
    </w:p>
    <w:p w:rsidR="002175CD" w:rsidRPr="002175CD" w:rsidRDefault="002175CD" w:rsidP="002175CD">
      <w:pPr>
        <w:pStyle w:val="Odstavekseznama"/>
        <w:rPr>
          <w:sz w:val="28"/>
        </w:rPr>
      </w:pPr>
    </w:p>
    <w:p w:rsidR="00670A3B" w:rsidRPr="008E6E4A" w:rsidRDefault="00670A3B" w:rsidP="008E6E4A">
      <w:pPr>
        <w:pStyle w:val="Odstavekseznama"/>
        <w:numPr>
          <w:ilvl w:val="0"/>
          <w:numId w:val="6"/>
        </w:numPr>
        <w:rPr>
          <w:b/>
          <w:sz w:val="28"/>
        </w:rPr>
      </w:pPr>
      <w:r w:rsidRPr="008E6E4A">
        <w:rPr>
          <w:b/>
          <w:sz w:val="28"/>
        </w:rPr>
        <w:t>KORAK</w:t>
      </w:r>
    </w:p>
    <w:p w:rsidR="00670A3B" w:rsidRDefault="00670A3B">
      <w:pPr>
        <w:rPr>
          <w:sz w:val="28"/>
        </w:rPr>
      </w:pPr>
      <w:r>
        <w:rPr>
          <w:sz w:val="28"/>
        </w:rPr>
        <w:t xml:space="preserve">V </w:t>
      </w:r>
      <w:r w:rsidR="008E6E4A">
        <w:rPr>
          <w:sz w:val="28"/>
        </w:rPr>
        <w:t xml:space="preserve">zvezek zapiši na novo prazno stran naslov pravljice. </w:t>
      </w:r>
    </w:p>
    <w:p w:rsidR="008E6E4A" w:rsidRDefault="008E6E4A">
      <w:pPr>
        <w:rPr>
          <w:sz w:val="28"/>
        </w:rPr>
      </w:pPr>
      <w:r>
        <w:rPr>
          <w:sz w:val="28"/>
        </w:rPr>
        <w:t xml:space="preserve">Potem zapiši navodilo: Pisno odgovori na vprašanja. </w:t>
      </w:r>
    </w:p>
    <w:p w:rsidR="003E379F" w:rsidRPr="003E379F" w:rsidRDefault="003E379F" w:rsidP="003E379F">
      <w:pPr>
        <w:pStyle w:val="Odstavekseznama"/>
        <w:numPr>
          <w:ilvl w:val="0"/>
          <w:numId w:val="6"/>
        </w:numPr>
        <w:rPr>
          <w:b/>
          <w:sz w:val="28"/>
        </w:rPr>
      </w:pPr>
      <w:r w:rsidRPr="003E379F">
        <w:rPr>
          <w:b/>
          <w:sz w:val="28"/>
        </w:rPr>
        <w:t>KORAK</w:t>
      </w:r>
    </w:p>
    <w:p w:rsidR="00670A3B" w:rsidRDefault="008E6E4A">
      <w:pPr>
        <w:rPr>
          <w:sz w:val="28"/>
        </w:rPr>
      </w:pPr>
      <w:r>
        <w:rPr>
          <w:sz w:val="28"/>
        </w:rPr>
        <w:t>Nato pazljivo preberi vprašanje in nanj pisno odgovori. Odgovore označi s številkami.</w:t>
      </w:r>
    </w:p>
    <w:p w:rsidR="006A3CD5" w:rsidRDefault="006A3CD5">
      <w:pPr>
        <w:rPr>
          <w:sz w:val="28"/>
        </w:rPr>
      </w:pPr>
    </w:p>
    <w:p w:rsidR="00670A3B" w:rsidRDefault="008E6E4A" w:rsidP="00670A3B">
      <w:pPr>
        <w:pStyle w:val="Odstavekseznam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Kje se pravljica dogaja? </w:t>
      </w:r>
      <w:r w:rsidR="00670A3B">
        <w:rPr>
          <w:sz w:val="28"/>
        </w:rPr>
        <w:t xml:space="preserve">Poišči besede v besedilu, ki povedo, kje se pravljica dogaja. </w:t>
      </w:r>
    </w:p>
    <w:p w:rsidR="00670A3B" w:rsidRDefault="008E6E4A" w:rsidP="00670A3B">
      <w:pPr>
        <w:pStyle w:val="Odstavekseznam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Kdaj se pravljica dogaja? </w:t>
      </w:r>
      <w:r w:rsidR="00670A3B">
        <w:rPr>
          <w:sz w:val="28"/>
        </w:rPr>
        <w:t xml:space="preserve">Poišči besede v besedilu, ki povedo, kdaj se pravljica dogaja. </w:t>
      </w:r>
    </w:p>
    <w:p w:rsidR="00670A3B" w:rsidRDefault="008E6E4A" w:rsidP="00670A3B">
      <w:pPr>
        <w:pStyle w:val="Odstavekseznam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Kdo je glavna oseba- junak/junakinja pravljice? </w:t>
      </w:r>
    </w:p>
    <w:p w:rsidR="008E6E4A" w:rsidRDefault="008E6E4A" w:rsidP="008E6E4A">
      <w:pPr>
        <w:pStyle w:val="Odstavekseznama"/>
        <w:rPr>
          <w:sz w:val="28"/>
        </w:rPr>
      </w:pPr>
      <w:r>
        <w:rPr>
          <w:sz w:val="28"/>
        </w:rPr>
        <w:t xml:space="preserve">Kakšne lastnosti ima? </w:t>
      </w:r>
    </w:p>
    <w:p w:rsidR="008E6E4A" w:rsidRDefault="008E6E4A" w:rsidP="008E6E4A">
      <w:pPr>
        <w:pStyle w:val="Odstavekseznam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Katere osebe še nastopajo v pravljici ? Poimenuj jih. Vsaki določi vsaj po eno lastnost. </w:t>
      </w:r>
    </w:p>
    <w:p w:rsidR="008E6E4A" w:rsidRDefault="008E6E4A" w:rsidP="008E6E4A">
      <w:pPr>
        <w:pStyle w:val="Odstavekseznam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Katero nasprotje se pojavi v tej pravljici? </w:t>
      </w:r>
    </w:p>
    <w:p w:rsidR="008E6E4A" w:rsidRDefault="008E6E4A" w:rsidP="008E6E4A">
      <w:pPr>
        <w:pStyle w:val="Odstavekseznama"/>
        <w:numPr>
          <w:ilvl w:val="0"/>
          <w:numId w:val="3"/>
        </w:numPr>
        <w:rPr>
          <w:sz w:val="28"/>
        </w:rPr>
      </w:pPr>
      <w:r>
        <w:rPr>
          <w:sz w:val="28"/>
        </w:rPr>
        <w:t>Katera pravljična števila (število) se pojavi? Kje se to v pravljici pojavi?</w:t>
      </w:r>
    </w:p>
    <w:p w:rsidR="008E6E4A" w:rsidRDefault="008E6E4A" w:rsidP="008E6E4A">
      <w:pPr>
        <w:pStyle w:val="Odstavekseznama"/>
        <w:numPr>
          <w:ilvl w:val="0"/>
          <w:numId w:val="3"/>
        </w:numPr>
        <w:rPr>
          <w:sz w:val="28"/>
        </w:rPr>
      </w:pPr>
      <w:r>
        <w:rPr>
          <w:sz w:val="28"/>
        </w:rPr>
        <w:t>Ali nastopa čudežni predmet? Če je, ga poimenuj.</w:t>
      </w:r>
    </w:p>
    <w:p w:rsidR="008E6E4A" w:rsidRDefault="008E6E4A" w:rsidP="008E6E4A">
      <w:pPr>
        <w:pStyle w:val="Odstavekseznama"/>
        <w:numPr>
          <w:ilvl w:val="0"/>
          <w:numId w:val="3"/>
        </w:numPr>
        <w:rPr>
          <w:sz w:val="28"/>
        </w:rPr>
      </w:pPr>
      <w:r>
        <w:rPr>
          <w:sz w:val="28"/>
        </w:rPr>
        <w:t>Ali nastopa čarobno bitje? Če je, ga poimenuj.</w:t>
      </w:r>
    </w:p>
    <w:p w:rsidR="003E379F" w:rsidRDefault="003E379F" w:rsidP="008E6E4A">
      <w:pPr>
        <w:pStyle w:val="Odstavekseznam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Ali se pojavi v tej pravljici prepoved, </w:t>
      </w:r>
      <w:r w:rsidR="008E6E4A">
        <w:rPr>
          <w:sz w:val="28"/>
        </w:rPr>
        <w:t>ukaz, zapoved</w:t>
      </w:r>
      <w:r>
        <w:rPr>
          <w:sz w:val="28"/>
        </w:rPr>
        <w:t xml:space="preserve">, </w:t>
      </w:r>
      <w:r w:rsidR="008E6E4A">
        <w:rPr>
          <w:sz w:val="28"/>
        </w:rPr>
        <w:t xml:space="preserve"> nasvet? </w:t>
      </w:r>
    </w:p>
    <w:p w:rsidR="008E6E4A" w:rsidRDefault="008E6E4A" w:rsidP="003E379F">
      <w:pPr>
        <w:pStyle w:val="Odstavekseznama"/>
        <w:rPr>
          <w:sz w:val="28"/>
        </w:rPr>
      </w:pPr>
      <w:r>
        <w:rPr>
          <w:sz w:val="28"/>
        </w:rPr>
        <w:t xml:space="preserve">Kaj od tega prepoznaš v pravljici? </w:t>
      </w:r>
      <w:r w:rsidR="003E379F">
        <w:rPr>
          <w:sz w:val="28"/>
        </w:rPr>
        <w:t xml:space="preserve"> Poišči besede, povedi, ki to dokazujejo in jih prepiši v zvezek. </w:t>
      </w:r>
    </w:p>
    <w:p w:rsidR="003E379F" w:rsidRDefault="003E379F" w:rsidP="003E379F">
      <w:pPr>
        <w:pStyle w:val="Odstavekseznam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Kaj pa kakšna prerokba? Se pojavi? </w:t>
      </w:r>
    </w:p>
    <w:p w:rsidR="003E379F" w:rsidRDefault="003E379F" w:rsidP="003E379F">
      <w:pPr>
        <w:pStyle w:val="Odstavekseznama"/>
        <w:numPr>
          <w:ilvl w:val="0"/>
          <w:numId w:val="3"/>
        </w:numPr>
        <w:rPr>
          <w:sz w:val="28"/>
        </w:rPr>
      </w:pPr>
      <w:r>
        <w:rPr>
          <w:sz w:val="28"/>
        </w:rPr>
        <w:t>Katera dejanja se ponovijo? Kolikokrat? Opiši.</w:t>
      </w:r>
    </w:p>
    <w:p w:rsidR="003E379F" w:rsidRDefault="003E379F" w:rsidP="003E379F">
      <w:pPr>
        <w:pStyle w:val="Odstavekseznam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Kako se pravljica konča? </w:t>
      </w:r>
    </w:p>
    <w:p w:rsidR="003E379F" w:rsidRPr="003E379F" w:rsidRDefault="003E379F" w:rsidP="003E379F">
      <w:pPr>
        <w:pStyle w:val="Odstavekseznama"/>
        <w:numPr>
          <w:ilvl w:val="0"/>
          <w:numId w:val="3"/>
        </w:numPr>
        <w:rPr>
          <w:sz w:val="28"/>
        </w:rPr>
      </w:pPr>
      <w:r w:rsidRPr="003E379F">
        <w:rPr>
          <w:sz w:val="28"/>
        </w:rPr>
        <w:t>Katera lastnost junaka ti je všeč? Zakaj?</w:t>
      </w:r>
    </w:p>
    <w:p w:rsidR="003E379F" w:rsidRDefault="002175CD" w:rsidP="003E379F">
      <w:pPr>
        <w:ind w:left="360"/>
        <w:rPr>
          <w:sz w:val="28"/>
        </w:rPr>
      </w:pPr>
      <w:r>
        <w:rPr>
          <w:sz w:val="28"/>
        </w:rPr>
        <w:t>14.</w:t>
      </w:r>
      <w:r w:rsidR="003E379F">
        <w:rPr>
          <w:sz w:val="28"/>
        </w:rPr>
        <w:t xml:space="preserve">Katera lastnost junaka ti ni všeč? Zakaj? </w:t>
      </w:r>
    </w:p>
    <w:p w:rsidR="00DE30C1" w:rsidRPr="00DE30C1" w:rsidRDefault="003E379F">
      <w:pPr>
        <w:rPr>
          <w:sz w:val="28"/>
        </w:rPr>
      </w:pPr>
      <w:r>
        <w:rPr>
          <w:sz w:val="28"/>
        </w:rPr>
        <w:t xml:space="preserve">Tako uspel-a si priti do konca. BRAVO! Še enkrat preglej zapisane odgovore in popravi pravopisne napake. Lahko tudi na glas prebereš staršem, bratu, sestri, mlajšim pa lahko bereš pravljico na glas. </w:t>
      </w:r>
      <w:r w:rsidR="006A3CD5">
        <w:rPr>
          <w:sz w:val="28"/>
        </w:rPr>
        <w:t xml:space="preserve"> </w:t>
      </w:r>
      <w:r>
        <w:rPr>
          <w:sz w:val="28"/>
        </w:rPr>
        <w:t xml:space="preserve">Tako uriš glasno branje. </w:t>
      </w:r>
    </w:p>
    <w:sectPr w:rsidR="00DE30C1" w:rsidRPr="00DE30C1" w:rsidSect="00DE3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54D4"/>
    <w:multiLevelType w:val="hybridMultilevel"/>
    <w:tmpl w:val="F12256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63C"/>
    <w:multiLevelType w:val="hybridMultilevel"/>
    <w:tmpl w:val="91CCD2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9077C"/>
    <w:multiLevelType w:val="hybridMultilevel"/>
    <w:tmpl w:val="DA021446"/>
    <w:lvl w:ilvl="0" w:tplc="1BD66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2119A"/>
    <w:multiLevelType w:val="hybridMultilevel"/>
    <w:tmpl w:val="CBF031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D3579"/>
    <w:multiLevelType w:val="hybridMultilevel"/>
    <w:tmpl w:val="DFF8CDAA"/>
    <w:lvl w:ilvl="0" w:tplc="8EB2C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80E9F"/>
    <w:multiLevelType w:val="hybridMultilevel"/>
    <w:tmpl w:val="1E0E4DD8"/>
    <w:lvl w:ilvl="0" w:tplc="84449D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23"/>
    <w:rsid w:val="002175CD"/>
    <w:rsid w:val="0027580F"/>
    <w:rsid w:val="003E379F"/>
    <w:rsid w:val="00670A3B"/>
    <w:rsid w:val="006A3CD5"/>
    <w:rsid w:val="007A3759"/>
    <w:rsid w:val="00801F23"/>
    <w:rsid w:val="008E6E4A"/>
    <w:rsid w:val="00D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93FA"/>
  <w15:chartTrackingRefBased/>
  <w15:docId w15:val="{43F9A760-167A-4269-BFE7-3C016E41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1F2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0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01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/index.php?title=Pravlji%C4%8Dni_lik&amp;action=edit&amp;redlink=1" TargetMode="External"/><Relationship Id="rId13" Type="http://schemas.openxmlformats.org/officeDocument/2006/relationships/hyperlink" Target="https://sl.wikipedia.org/w/index.php?title=Prstan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.wikipedia.org/w/index.php?title=Zgodba&amp;action=edit&amp;redlink=1" TargetMode="External"/><Relationship Id="rId12" Type="http://schemas.openxmlformats.org/officeDocument/2006/relationships/hyperlink" Target="https://sl.wikipedia.org/wiki/%C4%8Carobna_pali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Avtor" TargetMode="External"/><Relationship Id="rId11" Type="http://schemas.openxmlformats.org/officeDocument/2006/relationships/hyperlink" Target="https://sl.wikipedia.org/wiki/Povodni_mo%C5%BE" TargetMode="External"/><Relationship Id="rId5" Type="http://schemas.openxmlformats.org/officeDocument/2006/relationships/hyperlink" Target="https://sl.wikipedia.org/wiki/Pravljic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l.wikipedia.org/w/index.php?title=Vil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/index.php?title=Pravlji%C4%8Dno_%C5%A1tevilo&amp;action=edit&amp;redlink=1" TargetMode="External"/><Relationship Id="rId14" Type="http://schemas.openxmlformats.org/officeDocument/2006/relationships/hyperlink" Target="https://sl.wikipedia.org/wiki/Narav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Tadej Jug</cp:lastModifiedBy>
  <cp:revision>3</cp:revision>
  <dcterms:created xsi:type="dcterms:W3CDTF">2020-03-22T18:59:00Z</dcterms:created>
  <dcterms:modified xsi:type="dcterms:W3CDTF">2020-03-22T19:09:00Z</dcterms:modified>
</cp:coreProperties>
</file>