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8E" w:rsidRPr="006242B7" w:rsidRDefault="00433476" w:rsidP="00EE5E2F">
      <w:pPr>
        <w:jc w:val="both"/>
      </w:pPr>
      <w:r w:rsidRPr="00ED107F">
        <w:rPr>
          <w:rFonts w:ascii="Candara" w:hAnsi="Candara"/>
        </w:rPr>
        <w:t xml:space="preserve">Na podlagi </w:t>
      </w:r>
      <w:r w:rsidR="0024783C">
        <w:rPr>
          <w:rFonts w:ascii="Candara" w:hAnsi="Candara"/>
        </w:rPr>
        <w:t xml:space="preserve">devetega odstavka </w:t>
      </w:r>
      <w:r w:rsidRPr="00ED107F">
        <w:rPr>
          <w:rFonts w:ascii="Candara" w:hAnsi="Candara"/>
        </w:rPr>
        <w:t>51</w:t>
      </w:r>
      <w:r w:rsidR="00DF06C2">
        <w:rPr>
          <w:rFonts w:ascii="Candara" w:hAnsi="Candara"/>
        </w:rPr>
        <w:t>. člena Zakona o osnovni šoli (U</w:t>
      </w:r>
      <w:r w:rsidRPr="00ED107F">
        <w:rPr>
          <w:rFonts w:ascii="Candara" w:hAnsi="Candara"/>
        </w:rPr>
        <w:t xml:space="preserve">r. l. </w:t>
      </w:r>
      <w:r w:rsidR="00811711">
        <w:rPr>
          <w:rFonts w:ascii="Candara" w:hAnsi="Candara"/>
        </w:rPr>
        <w:t>RS, št. 12/96, 81/06, 102/07</w:t>
      </w:r>
      <w:r w:rsidR="00226EDD">
        <w:rPr>
          <w:rFonts w:ascii="Candara" w:hAnsi="Candara"/>
        </w:rPr>
        <w:t>, 40/12</w:t>
      </w:r>
      <w:r w:rsidR="0024783C">
        <w:rPr>
          <w:rFonts w:ascii="Candara" w:hAnsi="Candara"/>
        </w:rPr>
        <w:t>, 63/13</w:t>
      </w:r>
      <w:r w:rsidR="00811711">
        <w:rPr>
          <w:rFonts w:ascii="Candara" w:hAnsi="Candara"/>
        </w:rPr>
        <w:t>; ZOsn</w:t>
      </w:r>
      <w:r w:rsidR="00DF06C2">
        <w:rPr>
          <w:rFonts w:ascii="Candara" w:hAnsi="Candara"/>
        </w:rPr>
        <w:t>)</w:t>
      </w:r>
      <w:r w:rsidRPr="00ED107F">
        <w:rPr>
          <w:rFonts w:ascii="Candara" w:hAnsi="Candara"/>
        </w:rPr>
        <w:t xml:space="preserve"> je </w:t>
      </w:r>
      <w:r w:rsidR="00BA5152">
        <w:rPr>
          <w:rFonts w:ascii="Candara" w:hAnsi="Candara"/>
        </w:rPr>
        <w:t xml:space="preserve">ravnateljica Karmen Cunder </w:t>
      </w:r>
      <w:r w:rsidRPr="00ED107F">
        <w:rPr>
          <w:rFonts w:ascii="Candara" w:hAnsi="Candara"/>
        </w:rPr>
        <w:t>sprejel</w:t>
      </w:r>
      <w:r w:rsidR="00257472">
        <w:rPr>
          <w:rFonts w:ascii="Candara" w:hAnsi="Candara"/>
        </w:rPr>
        <w:t>a</w:t>
      </w:r>
      <w:r w:rsidR="00BD758E" w:rsidRPr="00ED107F">
        <w:rPr>
          <w:rFonts w:ascii="Candara" w:hAnsi="Candara"/>
        </w:rPr>
        <w:t xml:space="preserve"> </w:t>
      </w:r>
    </w:p>
    <w:p w:rsidR="000D6DDF" w:rsidRDefault="00BD758E" w:rsidP="000D6DDF">
      <w:pPr>
        <w:jc w:val="center"/>
        <w:rPr>
          <w:rFonts w:ascii="Candara" w:hAnsi="Candara"/>
          <w:b/>
        </w:rPr>
      </w:pPr>
      <w:r w:rsidRPr="00257472">
        <w:rPr>
          <w:rFonts w:ascii="Candara" w:hAnsi="Candara"/>
          <w:b/>
        </w:rPr>
        <w:t>PRAVILA O PRILAGAJANJU ŠOLSKIH OBVEZNOSTI</w:t>
      </w:r>
    </w:p>
    <w:p w:rsidR="00BA5152" w:rsidRPr="000D6DDF" w:rsidRDefault="00BA5152" w:rsidP="000D6DDF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OŠ 8 TALCEV LOGATEC</w:t>
      </w:r>
    </w:p>
    <w:p w:rsidR="00BD758E" w:rsidRPr="00257472" w:rsidRDefault="0024783C" w:rsidP="00BD758E">
      <w:pPr>
        <w:pStyle w:val="Odstavekseznama"/>
        <w:numPr>
          <w:ilvl w:val="0"/>
          <w:numId w:val="1"/>
        </w:numPr>
        <w:rPr>
          <w:rFonts w:ascii="Candara" w:hAnsi="Candara"/>
          <w:b/>
        </w:rPr>
      </w:pPr>
      <w:r>
        <w:rPr>
          <w:rFonts w:ascii="Candara" w:hAnsi="Candara"/>
          <w:b/>
        </w:rPr>
        <w:t>SPLOŠNA DOLOČBA</w:t>
      </w:r>
    </w:p>
    <w:p w:rsidR="00BD758E" w:rsidRPr="00ED107F" w:rsidRDefault="00BD758E" w:rsidP="00BD758E">
      <w:pPr>
        <w:pStyle w:val="Odstavekseznama"/>
        <w:numPr>
          <w:ilvl w:val="0"/>
          <w:numId w:val="2"/>
        </w:numPr>
        <w:jc w:val="center"/>
        <w:rPr>
          <w:rFonts w:ascii="Candara" w:hAnsi="Candara"/>
        </w:rPr>
      </w:pPr>
      <w:r w:rsidRPr="00ED107F">
        <w:rPr>
          <w:rFonts w:ascii="Candara" w:hAnsi="Candara"/>
        </w:rPr>
        <w:t>člen</w:t>
      </w:r>
    </w:p>
    <w:p w:rsidR="00BD758E" w:rsidRDefault="00BD758E" w:rsidP="00257472">
      <w:pPr>
        <w:jc w:val="both"/>
        <w:rPr>
          <w:rFonts w:ascii="Candara" w:hAnsi="Candara"/>
        </w:rPr>
      </w:pPr>
      <w:r w:rsidRPr="00ED107F">
        <w:rPr>
          <w:rFonts w:ascii="Candara" w:hAnsi="Candara"/>
        </w:rPr>
        <w:t xml:space="preserve">Ta pravilnik </w:t>
      </w:r>
      <w:r w:rsidR="002E6532" w:rsidRPr="00ED107F">
        <w:rPr>
          <w:rFonts w:ascii="Candara" w:hAnsi="Candara"/>
        </w:rPr>
        <w:t>ureja postopek za pridobitev statusa</w:t>
      </w:r>
      <w:r w:rsidR="0024783C">
        <w:rPr>
          <w:rFonts w:ascii="Candara" w:hAnsi="Candara"/>
        </w:rPr>
        <w:t xml:space="preserve"> učenca vrhunskega športnika</w:t>
      </w:r>
      <w:r w:rsidR="0024783C" w:rsidRPr="0024783C">
        <w:rPr>
          <w:rFonts w:ascii="Candara" w:hAnsi="Candara"/>
        </w:rPr>
        <w:t>, učenca perspektivnega mladega umetnika</w:t>
      </w:r>
      <w:r w:rsidR="0024783C">
        <w:rPr>
          <w:rFonts w:ascii="Candara" w:hAnsi="Candara"/>
        </w:rPr>
        <w:t>,</w:t>
      </w:r>
      <w:r w:rsidR="0024783C" w:rsidRPr="0024783C">
        <w:rPr>
          <w:rFonts w:ascii="Candara" w:hAnsi="Candara"/>
        </w:rPr>
        <w:t xml:space="preserve"> učenca vrhunskega športnika</w:t>
      </w:r>
      <w:r w:rsidR="0024783C">
        <w:rPr>
          <w:rFonts w:ascii="Candara" w:hAnsi="Candara"/>
        </w:rPr>
        <w:t>,</w:t>
      </w:r>
      <w:r w:rsidR="0024783C" w:rsidRPr="0024783C">
        <w:rPr>
          <w:rFonts w:ascii="Candara" w:hAnsi="Candara"/>
        </w:rPr>
        <w:t xml:space="preserve"> učenca vrhunskega mladega umetnika</w:t>
      </w:r>
      <w:r w:rsidR="008C6C98">
        <w:rPr>
          <w:rFonts w:ascii="Candara" w:hAnsi="Candara"/>
        </w:rPr>
        <w:t>,</w:t>
      </w:r>
      <w:r w:rsidR="002E6532" w:rsidRPr="00ED107F">
        <w:rPr>
          <w:rFonts w:ascii="Candara" w:hAnsi="Candara"/>
        </w:rPr>
        <w:t xml:space="preserve"> </w:t>
      </w:r>
      <w:r w:rsidR="00DF06C2">
        <w:rPr>
          <w:rFonts w:ascii="Candara" w:hAnsi="Candara"/>
        </w:rPr>
        <w:t>način prilagajanja</w:t>
      </w:r>
      <w:r w:rsidR="002E6532" w:rsidRPr="00ED107F">
        <w:rPr>
          <w:rFonts w:ascii="Candara" w:hAnsi="Candara"/>
        </w:rPr>
        <w:t xml:space="preserve"> šolskih obveznosti</w:t>
      </w:r>
      <w:r w:rsidR="008C6C98">
        <w:rPr>
          <w:rFonts w:ascii="Candara" w:hAnsi="Candara"/>
        </w:rPr>
        <w:t>, mirovanje in prenehanje statusa ter varstvo pravic</w:t>
      </w:r>
      <w:r w:rsidR="002E6532" w:rsidRPr="00ED107F">
        <w:rPr>
          <w:rFonts w:ascii="Candara" w:hAnsi="Candara"/>
        </w:rPr>
        <w:t>.</w:t>
      </w:r>
    </w:p>
    <w:p w:rsidR="0024783C" w:rsidRPr="00ED107F" w:rsidRDefault="0024783C" w:rsidP="00257472">
      <w:pPr>
        <w:jc w:val="both"/>
        <w:rPr>
          <w:rFonts w:ascii="Candara" w:hAnsi="Candara"/>
        </w:rPr>
      </w:pPr>
    </w:p>
    <w:p w:rsidR="00BD758E" w:rsidRDefault="00DB3ACE" w:rsidP="002E6532">
      <w:pPr>
        <w:pStyle w:val="Odstavekseznama"/>
        <w:numPr>
          <w:ilvl w:val="0"/>
          <w:numId w:val="1"/>
        </w:numPr>
        <w:rPr>
          <w:rFonts w:ascii="Candara" w:hAnsi="Candara"/>
          <w:b/>
        </w:rPr>
      </w:pPr>
      <w:r w:rsidRPr="00257472">
        <w:rPr>
          <w:rFonts w:ascii="Candara" w:hAnsi="Candara"/>
          <w:b/>
        </w:rPr>
        <w:t>POSTOPEK</w:t>
      </w:r>
      <w:r w:rsidR="002E6532" w:rsidRPr="00257472">
        <w:rPr>
          <w:rFonts w:ascii="Candara" w:hAnsi="Candara"/>
          <w:b/>
        </w:rPr>
        <w:t xml:space="preserve"> ZA PRIDOBITEV STATUSA</w:t>
      </w:r>
    </w:p>
    <w:p w:rsidR="00BD758E" w:rsidRPr="00ED107F" w:rsidRDefault="00BD758E" w:rsidP="00BD758E">
      <w:pPr>
        <w:pStyle w:val="Odstavekseznama"/>
        <w:numPr>
          <w:ilvl w:val="0"/>
          <w:numId w:val="2"/>
        </w:numPr>
        <w:jc w:val="center"/>
        <w:rPr>
          <w:rFonts w:ascii="Candara" w:hAnsi="Candara"/>
        </w:rPr>
      </w:pPr>
      <w:r w:rsidRPr="00ED107F">
        <w:rPr>
          <w:rFonts w:ascii="Candara" w:hAnsi="Candara"/>
        </w:rPr>
        <w:t>člen</w:t>
      </w:r>
    </w:p>
    <w:p w:rsidR="00DB3ACE" w:rsidRDefault="00DB3ACE" w:rsidP="00ED107F">
      <w:pPr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Pogoji za pridobitev statusa</w:t>
      </w:r>
    </w:p>
    <w:p w:rsidR="0024783C" w:rsidRPr="0024783C" w:rsidRDefault="0024783C" w:rsidP="00ED107F">
      <w:pPr>
        <w:jc w:val="both"/>
        <w:rPr>
          <w:rFonts w:ascii="Candara" w:hAnsi="Candara"/>
        </w:rPr>
      </w:pPr>
      <w:r w:rsidRPr="0024783C">
        <w:rPr>
          <w:rFonts w:ascii="Candara" w:hAnsi="Candara"/>
          <w:u w:val="single"/>
        </w:rPr>
        <w:t>Status učenca perspektivnega športnika</w:t>
      </w:r>
      <w:r w:rsidRPr="0024783C">
        <w:rPr>
          <w:rFonts w:ascii="Candara" w:hAnsi="Candara"/>
        </w:rPr>
        <w:t xml:space="preserve"> lahko pridobi učenec, ki je registriran pri nacionalni panožni športni zvezi in tekmuje v uradnih tekmovalnih sistemih nacionalnih panožnih zvez.</w:t>
      </w:r>
    </w:p>
    <w:p w:rsidR="0024783C" w:rsidRPr="0024783C" w:rsidRDefault="0024783C" w:rsidP="00ED107F">
      <w:pPr>
        <w:jc w:val="both"/>
        <w:rPr>
          <w:rFonts w:ascii="Candara" w:hAnsi="Candara"/>
        </w:rPr>
      </w:pPr>
      <w:r w:rsidRPr="0024783C">
        <w:rPr>
          <w:rFonts w:ascii="Candara" w:hAnsi="Candara"/>
          <w:u w:val="single"/>
        </w:rPr>
        <w:t>Status učenca perspektivnega mladega umetnika</w:t>
      </w:r>
      <w:r w:rsidRPr="0024783C">
        <w:rPr>
          <w:rFonts w:ascii="Candara" w:hAnsi="Candara"/>
        </w:rPr>
        <w:t xml:space="preserve"> lahko pridobi učenec, ki se udeležuje državnih tekmovanj s področja umetnosti.</w:t>
      </w:r>
    </w:p>
    <w:p w:rsidR="0024783C" w:rsidRPr="0024783C" w:rsidRDefault="0024783C" w:rsidP="00ED107F">
      <w:pPr>
        <w:jc w:val="both"/>
        <w:rPr>
          <w:rFonts w:ascii="Candara" w:hAnsi="Candara"/>
        </w:rPr>
      </w:pPr>
      <w:r w:rsidRPr="0024783C">
        <w:rPr>
          <w:rFonts w:ascii="Candara" w:hAnsi="Candara"/>
          <w:u w:val="single"/>
        </w:rPr>
        <w:t>Status učenca vrhunskega športnika</w:t>
      </w:r>
      <w:r w:rsidRPr="0024783C">
        <w:rPr>
          <w:rFonts w:ascii="Candara" w:hAnsi="Candara"/>
        </w:rPr>
        <w:t xml:space="preserve"> lahko pridobi učenec, ki doseže vrhunski športni dosežek mednarodne vrednosti.</w:t>
      </w:r>
    </w:p>
    <w:p w:rsidR="0024783C" w:rsidRPr="0024783C" w:rsidRDefault="0024783C" w:rsidP="0024783C">
      <w:pPr>
        <w:jc w:val="both"/>
        <w:rPr>
          <w:rFonts w:ascii="Candara" w:hAnsi="Candara"/>
        </w:rPr>
      </w:pPr>
      <w:r w:rsidRPr="0024783C">
        <w:rPr>
          <w:rFonts w:ascii="Candara" w:hAnsi="Candara"/>
          <w:u w:val="single"/>
        </w:rPr>
        <w:t>Status učenca vrhunskega mladega umetnika</w:t>
      </w:r>
      <w:r w:rsidRPr="0024783C">
        <w:rPr>
          <w:rFonts w:ascii="Candara" w:hAnsi="Candara"/>
        </w:rPr>
        <w:t xml:space="preserve"> lahko pridobi učenec, ki dosega najvišja mesta oziroma nagrade na državnih tekmovanjih s področja umetnosti. </w:t>
      </w:r>
    </w:p>
    <w:p w:rsidR="00BD758E" w:rsidRDefault="00BD758E" w:rsidP="00BD758E">
      <w:pPr>
        <w:pStyle w:val="Odstavekseznama"/>
        <w:numPr>
          <w:ilvl w:val="0"/>
          <w:numId w:val="2"/>
        </w:numPr>
        <w:jc w:val="center"/>
        <w:rPr>
          <w:rFonts w:ascii="Candara" w:hAnsi="Candara"/>
        </w:rPr>
      </w:pPr>
      <w:r w:rsidRPr="00ED107F">
        <w:rPr>
          <w:rFonts w:ascii="Candara" w:hAnsi="Candara"/>
        </w:rPr>
        <w:t>člen</w:t>
      </w:r>
    </w:p>
    <w:p w:rsidR="00DB3ACE" w:rsidRDefault="00DB3ACE" w:rsidP="00DB3ACE">
      <w:pPr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Vložitev vloge</w:t>
      </w:r>
    </w:p>
    <w:p w:rsidR="00DB3ACE" w:rsidRPr="00BA5152" w:rsidRDefault="00DB3ACE" w:rsidP="00DB3ACE">
      <w:pPr>
        <w:jc w:val="both"/>
        <w:rPr>
          <w:rFonts w:ascii="Candara" w:hAnsi="Candara"/>
        </w:rPr>
      </w:pPr>
      <w:r>
        <w:rPr>
          <w:rFonts w:ascii="Candara" w:hAnsi="Candara"/>
        </w:rPr>
        <w:t>Pr</w:t>
      </w:r>
      <w:r w:rsidR="0064293A">
        <w:rPr>
          <w:rFonts w:ascii="Candara" w:hAnsi="Candara"/>
        </w:rPr>
        <w:t>edlog za dodelitev</w:t>
      </w:r>
      <w:r>
        <w:rPr>
          <w:rFonts w:ascii="Candara" w:hAnsi="Candara"/>
        </w:rPr>
        <w:t xml:space="preserve"> statusa </w:t>
      </w:r>
      <w:r w:rsidR="00D170A4">
        <w:rPr>
          <w:rFonts w:ascii="Candara" w:hAnsi="Candara"/>
        </w:rPr>
        <w:t>poda</w:t>
      </w:r>
      <w:r>
        <w:rPr>
          <w:rFonts w:ascii="Candara" w:hAnsi="Candara"/>
        </w:rPr>
        <w:t xml:space="preserve">jo starši </w:t>
      </w:r>
      <w:r w:rsidR="00AC1B25">
        <w:rPr>
          <w:rFonts w:ascii="Candara" w:hAnsi="Candara"/>
        </w:rPr>
        <w:t xml:space="preserve">učenca </w:t>
      </w:r>
      <w:r w:rsidR="00AC1B25" w:rsidRPr="00BA5152">
        <w:rPr>
          <w:rFonts w:ascii="Candara" w:hAnsi="Candara"/>
        </w:rPr>
        <w:t>na obrazcu, ki je priloga tega pravilnika</w:t>
      </w:r>
      <w:r w:rsidR="00BA5152" w:rsidRPr="00BA5152">
        <w:rPr>
          <w:rFonts w:ascii="Candara" w:hAnsi="Candara"/>
        </w:rPr>
        <w:t xml:space="preserve"> in je na voljo na šolski spletni strani</w:t>
      </w:r>
      <w:r w:rsidR="00AC1B25" w:rsidRPr="00BA5152">
        <w:rPr>
          <w:rFonts w:ascii="Candara" w:hAnsi="Candara"/>
        </w:rPr>
        <w:t>.</w:t>
      </w:r>
    </w:p>
    <w:p w:rsidR="00AB1AA6" w:rsidRDefault="00D63E8F" w:rsidP="00AB1AA6">
      <w:pPr>
        <w:jc w:val="both"/>
        <w:rPr>
          <w:rFonts w:ascii="Candara" w:hAnsi="Candara"/>
        </w:rPr>
      </w:pPr>
      <w:r>
        <w:rPr>
          <w:rFonts w:ascii="Candara" w:hAnsi="Candara"/>
        </w:rPr>
        <w:t>Predlog za dod</w:t>
      </w:r>
      <w:r w:rsidR="0064293A">
        <w:rPr>
          <w:rFonts w:ascii="Candara" w:hAnsi="Candara"/>
        </w:rPr>
        <w:t>elitev statusa z dokazili o izpolnjevanju pogoj</w:t>
      </w:r>
      <w:r w:rsidR="00D170A4">
        <w:rPr>
          <w:rFonts w:ascii="Candara" w:hAnsi="Candara"/>
        </w:rPr>
        <w:t>ev</w:t>
      </w:r>
      <w:r w:rsidR="00A26556">
        <w:rPr>
          <w:rFonts w:ascii="Candara" w:hAnsi="Candara"/>
        </w:rPr>
        <w:t xml:space="preserve"> se odda</w:t>
      </w:r>
      <w:r w:rsidR="00BA5152">
        <w:rPr>
          <w:rFonts w:ascii="Candara" w:hAnsi="Candara"/>
        </w:rPr>
        <w:t xml:space="preserve"> šolski svetovalni delavki</w:t>
      </w:r>
      <w:r w:rsidR="00A26556">
        <w:rPr>
          <w:rFonts w:ascii="Candara" w:hAnsi="Candara"/>
        </w:rPr>
        <w:t xml:space="preserve"> </w:t>
      </w:r>
      <w:r w:rsidR="00BA5152" w:rsidRPr="00BA5152">
        <w:rPr>
          <w:rFonts w:ascii="Candara" w:hAnsi="Candara"/>
        </w:rPr>
        <w:t>najkasneje do 15</w:t>
      </w:r>
      <w:r w:rsidR="0064293A" w:rsidRPr="00BA5152">
        <w:rPr>
          <w:rFonts w:ascii="Candara" w:hAnsi="Candara"/>
        </w:rPr>
        <w:t xml:space="preserve">. </w:t>
      </w:r>
      <w:r w:rsidR="00D170A4" w:rsidRPr="00BA5152">
        <w:rPr>
          <w:rFonts w:ascii="Candara" w:hAnsi="Candara"/>
        </w:rPr>
        <w:t>s</w:t>
      </w:r>
      <w:r w:rsidR="0064293A" w:rsidRPr="00BA5152">
        <w:rPr>
          <w:rFonts w:ascii="Candara" w:hAnsi="Candara"/>
        </w:rPr>
        <w:t>eptembra</w:t>
      </w:r>
      <w:r w:rsidR="00D170A4" w:rsidRPr="00BA5152">
        <w:rPr>
          <w:rFonts w:ascii="Candara" w:hAnsi="Candara"/>
        </w:rPr>
        <w:t xml:space="preserve"> </w:t>
      </w:r>
      <w:r w:rsidR="0064293A" w:rsidRPr="00BA5152">
        <w:rPr>
          <w:rFonts w:ascii="Candara" w:hAnsi="Candara"/>
        </w:rPr>
        <w:t>tekočega šolskega leta</w:t>
      </w:r>
      <w:r w:rsidR="008D411B" w:rsidRPr="00BA5152">
        <w:rPr>
          <w:rFonts w:ascii="Candara" w:hAnsi="Candara"/>
        </w:rPr>
        <w:t>.</w:t>
      </w:r>
      <w:r w:rsidR="00AB1AA6">
        <w:rPr>
          <w:rFonts w:ascii="Candara" w:hAnsi="Candara"/>
          <w:color w:val="365F91" w:themeColor="accent1" w:themeShade="BF"/>
        </w:rPr>
        <w:t xml:space="preserve"> </w:t>
      </w:r>
      <w:r w:rsidR="00AB1AA6">
        <w:rPr>
          <w:rFonts w:ascii="Candara" w:hAnsi="Candara"/>
        </w:rPr>
        <w:t>Predlog se lahko poda tudi</w:t>
      </w:r>
      <w:r w:rsidR="00AB1AA6" w:rsidRPr="00AB1AA6">
        <w:rPr>
          <w:rFonts w:ascii="Candara" w:hAnsi="Candara"/>
        </w:rPr>
        <w:t xml:space="preserve"> </w:t>
      </w:r>
      <w:r w:rsidR="00AB1AA6">
        <w:rPr>
          <w:rFonts w:ascii="Candara" w:hAnsi="Candara"/>
        </w:rPr>
        <w:t>med šolskim letom, če učenec</w:t>
      </w:r>
      <w:r w:rsidR="00AB1AA6" w:rsidRPr="00AB1AA6">
        <w:rPr>
          <w:rFonts w:ascii="Candara" w:hAnsi="Candara"/>
        </w:rPr>
        <w:t xml:space="preserve"> </w:t>
      </w:r>
      <w:r w:rsidR="00AB1AA6">
        <w:rPr>
          <w:rFonts w:ascii="Candara" w:hAnsi="Candara"/>
        </w:rPr>
        <w:t xml:space="preserve">med šolskim letom izpolni pogoje za pridobitev statusa. </w:t>
      </w:r>
    </w:p>
    <w:p w:rsidR="00AB1AA6" w:rsidRDefault="00AB1AA6" w:rsidP="00AB1AA6">
      <w:pPr>
        <w:jc w:val="both"/>
        <w:rPr>
          <w:rFonts w:ascii="Candara" w:hAnsi="Candara"/>
        </w:rPr>
      </w:pPr>
      <w:r>
        <w:rPr>
          <w:rFonts w:ascii="Candara" w:hAnsi="Candara"/>
        </w:rPr>
        <w:t>Predlogu za dodelitev statusa je potrebno priložiti dokazila, iz katerih je razvidno izpolnjevanje pogojev za posamezen status iz 2. člena tega pravilnika.</w:t>
      </w:r>
    </w:p>
    <w:p w:rsidR="0064293A" w:rsidRDefault="00B43663" w:rsidP="00DB3ACE">
      <w:pPr>
        <w:jc w:val="both"/>
        <w:rPr>
          <w:rFonts w:ascii="Candara" w:hAnsi="Candara"/>
        </w:rPr>
      </w:pPr>
      <w:r>
        <w:rPr>
          <w:rFonts w:ascii="Candara" w:hAnsi="Candara"/>
        </w:rPr>
        <w:t>Če vlog</w:t>
      </w:r>
      <w:r w:rsidR="00027E32">
        <w:rPr>
          <w:rFonts w:ascii="Candara" w:hAnsi="Candara"/>
        </w:rPr>
        <w:t>i</w:t>
      </w:r>
      <w:r>
        <w:rPr>
          <w:rFonts w:ascii="Candara" w:hAnsi="Candara"/>
        </w:rPr>
        <w:t xml:space="preserve"> ni</w:t>
      </w:r>
      <w:r w:rsidR="008D411B">
        <w:rPr>
          <w:rFonts w:ascii="Candara" w:hAnsi="Candara"/>
        </w:rPr>
        <w:t>so</w:t>
      </w:r>
      <w:r>
        <w:rPr>
          <w:rFonts w:ascii="Candara" w:hAnsi="Candara"/>
        </w:rPr>
        <w:t xml:space="preserve"> </w:t>
      </w:r>
      <w:r w:rsidR="008D411B">
        <w:rPr>
          <w:rFonts w:ascii="Candara" w:hAnsi="Candara"/>
        </w:rPr>
        <w:t>priložena vsa dokazila</w:t>
      </w:r>
      <w:r>
        <w:rPr>
          <w:rFonts w:ascii="Candara" w:hAnsi="Candara"/>
        </w:rPr>
        <w:t xml:space="preserve">, se starše učenca pozove k dopolnitvi vloge </w:t>
      </w:r>
      <w:r w:rsidR="00AB1AA6">
        <w:rPr>
          <w:rFonts w:ascii="Candara" w:hAnsi="Candara"/>
        </w:rPr>
        <w:t>in jim določi rok za odpravo pomanjkljivosti.</w:t>
      </w:r>
    </w:p>
    <w:p w:rsidR="00BD758E" w:rsidRDefault="00D63E8F" w:rsidP="00BD758E">
      <w:pPr>
        <w:pStyle w:val="Odstavekseznama"/>
        <w:numPr>
          <w:ilvl w:val="0"/>
          <w:numId w:val="2"/>
        </w:numPr>
        <w:jc w:val="center"/>
        <w:rPr>
          <w:rFonts w:ascii="Candara" w:hAnsi="Candara"/>
        </w:rPr>
      </w:pPr>
      <w:r>
        <w:rPr>
          <w:rFonts w:ascii="Candara" w:hAnsi="Candara"/>
        </w:rPr>
        <w:t>č</w:t>
      </w:r>
      <w:r w:rsidR="00BD758E" w:rsidRPr="00ED107F">
        <w:rPr>
          <w:rFonts w:ascii="Candara" w:hAnsi="Candara"/>
        </w:rPr>
        <w:t>len</w:t>
      </w:r>
    </w:p>
    <w:p w:rsidR="00D63E8F" w:rsidRDefault="00D63E8F" w:rsidP="00D63E8F">
      <w:pPr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>Dodelitev statusa</w:t>
      </w:r>
    </w:p>
    <w:p w:rsidR="00AB1AA6" w:rsidRDefault="00AB1AA6" w:rsidP="00AB1AA6">
      <w:pPr>
        <w:pStyle w:val="Brezrazmikov"/>
        <w:jc w:val="both"/>
        <w:rPr>
          <w:rFonts w:ascii="Candara" w:hAnsi="Candara" w:cs="Helvetica"/>
        </w:rPr>
      </w:pPr>
      <w:r>
        <w:rPr>
          <w:rFonts w:ascii="Candara" w:hAnsi="Candara"/>
        </w:rPr>
        <w:t>O dodelitvi</w:t>
      </w:r>
      <w:r w:rsidR="00DB1B28">
        <w:rPr>
          <w:rFonts w:ascii="Candara" w:hAnsi="Candara"/>
        </w:rPr>
        <w:t xml:space="preserve"> statusa odloči</w:t>
      </w:r>
      <w:r>
        <w:rPr>
          <w:rFonts w:ascii="Candara" w:hAnsi="Candara"/>
        </w:rPr>
        <w:t xml:space="preserve"> ravnatelj z odločbo</w:t>
      </w:r>
      <w:r w:rsidR="00DB1B28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najkasneje </w:t>
      </w:r>
      <w:r w:rsidR="00DB1B28">
        <w:rPr>
          <w:rFonts w:ascii="Candara" w:hAnsi="Candara"/>
        </w:rPr>
        <w:t>v enem mesecu od prejema popolne vloge.</w:t>
      </w:r>
      <w:r w:rsidRPr="00491646">
        <w:rPr>
          <w:rFonts w:ascii="Candara" w:hAnsi="Candara" w:cs="Helvetica"/>
        </w:rPr>
        <w:t xml:space="preserve"> </w:t>
      </w:r>
    </w:p>
    <w:p w:rsidR="00235D5A" w:rsidRDefault="00235D5A" w:rsidP="006B2C62">
      <w:pPr>
        <w:jc w:val="both"/>
        <w:rPr>
          <w:rFonts w:ascii="Candara" w:hAnsi="Candara"/>
        </w:rPr>
      </w:pPr>
    </w:p>
    <w:p w:rsidR="00D63E8F" w:rsidRDefault="00DB1B28" w:rsidP="006B2C62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Status se </w:t>
      </w:r>
      <w:r w:rsidR="00A26556" w:rsidRPr="00D63E8F">
        <w:rPr>
          <w:rFonts w:ascii="Candara" w:hAnsi="Candara"/>
        </w:rPr>
        <w:t xml:space="preserve">dodeli </w:t>
      </w:r>
      <w:r w:rsidR="00A26556">
        <w:rPr>
          <w:rFonts w:ascii="Candara" w:hAnsi="Candara"/>
        </w:rPr>
        <w:t xml:space="preserve">učencu </w:t>
      </w:r>
      <w:r w:rsidR="00EF04D7">
        <w:rPr>
          <w:rFonts w:ascii="Candara" w:hAnsi="Candara"/>
        </w:rPr>
        <w:t xml:space="preserve">praviloma </w:t>
      </w:r>
      <w:r w:rsidR="00A26556">
        <w:rPr>
          <w:rFonts w:ascii="Candara" w:hAnsi="Candara"/>
        </w:rPr>
        <w:t>za eno šolsko leto</w:t>
      </w:r>
      <w:r w:rsidR="000054BE">
        <w:rPr>
          <w:rFonts w:ascii="Candara" w:hAnsi="Candara"/>
        </w:rPr>
        <w:t>.</w:t>
      </w:r>
    </w:p>
    <w:p w:rsidR="00491646" w:rsidRPr="00491646" w:rsidRDefault="00491646" w:rsidP="00491646">
      <w:pPr>
        <w:pStyle w:val="Brezrazmikov"/>
        <w:jc w:val="both"/>
        <w:rPr>
          <w:rFonts w:ascii="Candara" w:hAnsi="Candara" w:cs="Helvetica"/>
        </w:rPr>
      </w:pPr>
    </w:p>
    <w:p w:rsidR="00433476" w:rsidRDefault="006B2C62" w:rsidP="00257472">
      <w:pPr>
        <w:pStyle w:val="Odstavekseznama"/>
        <w:numPr>
          <w:ilvl w:val="0"/>
          <w:numId w:val="2"/>
        </w:numPr>
        <w:jc w:val="center"/>
        <w:rPr>
          <w:rFonts w:ascii="Candara" w:hAnsi="Candara"/>
        </w:rPr>
      </w:pPr>
      <w:r>
        <w:rPr>
          <w:rFonts w:ascii="Candara" w:hAnsi="Candara"/>
        </w:rPr>
        <w:t>č</w:t>
      </w:r>
      <w:r w:rsidR="00257472">
        <w:rPr>
          <w:rFonts w:ascii="Candara" w:hAnsi="Candara"/>
        </w:rPr>
        <w:t>len</w:t>
      </w:r>
    </w:p>
    <w:p w:rsidR="00156CE8" w:rsidRPr="00156CE8" w:rsidRDefault="00156CE8" w:rsidP="00156CE8">
      <w:pPr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Sklenitev dogovora o prilagajanju šolskih obveznosti</w:t>
      </w:r>
    </w:p>
    <w:p w:rsidR="00156CE8" w:rsidRPr="00156CE8" w:rsidRDefault="00156CE8" w:rsidP="00156CE8">
      <w:pPr>
        <w:jc w:val="both"/>
        <w:rPr>
          <w:rFonts w:ascii="Candara" w:hAnsi="Candara"/>
        </w:rPr>
      </w:pPr>
      <w:r w:rsidRPr="00156CE8">
        <w:rPr>
          <w:rFonts w:ascii="Candara" w:hAnsi="Candara"/>
        </w:rPr>
        <w:t xml:space="preserve">Prilagoditev šolskih obveznosti učenca se uredi s pisnim dogovorom med šolo in starši. Pisni dogovor o prilagajanju šolskih obveznosti se sklene najkasneje v </w:t>
      </w:r>
      <w:r w:rsidR="00BA5152" w:rsidRPr="00BA5152">
        <w:rPr>
          <w:rFonts w:ascii="Candara" w:hAnsi="Candara"/>
        </w:rPr>
        <w:t>3 dneh</w:t>
      </w:r>
      <w:r w:rsidRPr="00156CE8">
        <w:rPr>
          <w:rFonts w:ascii="Candara" w:hAnsi="Candara"/>
          <w:color w:val="365F91" w:themeColor="accent1" w:themeShade="BF"/>
        </w:rPr>
        <w:t xml:space="preserve"> </w:t>
      </w:r>
      <w:r w:rsidRPr="00156CE8">
        <w:rPr>
          <w:rFonts w:ascii="Candara" w:hAnsi="Candara"/>
        </w:rPr>
        <w:t>po dokončnosti odločbe in začne veljati, ko ga podpiše ravnatelj in vsaj eden od staršev učenca. Z dogovorom se prilagodijo obiskovanje pouka in drugih dejavnosti, načini in roki za ocenjevanje znanja tako, da učenec šolske obveznosti opravi v posameznem ocenjevalnem obdobju.</w:t>
      </w:r>
    </w:p>
    <w:p w:rsidR="00156CE8" w:rsidRDefault="00156CE8" w:rsidP="00156CE8">
      <w:pPr>
        <w:rPr>
          <w:rFonts w:ascii="Candara" w:hAnsi="Candara"/>
        </w:rPr>
      </w:pPr>
    </w:p>
    <w:p w:rsidR="008C6C98" w:rsidRDefault="008C6C98" w:rsidP="008C6C98">
      <w:pPr>
        <w:pStyle w:val="Odstavekseznama"/>
        <w:numPr>
          <w:ilvl w:val="0"/>
          <w:numId w:val="1"/>
        </w:numPr>
        <w:rPr>
          <w:rFonts w:ascii="Candara" w:hAnsi="Candara"/>
          <w:b/>
        </w:rPr>
      </w:pPr>
      <w:r>
        <w:rPr>
          <w:rFonts w:ascii="Candara" w:hAnsi="Candara"/>
          <w:b/>
        </w:rPr>
        <w:t>PRILAGODITEV ŠOLSKIH OBVEZNOSTI</w:t>
      </w:r>
    </w:p>
    <w:p w:rsidR="008C6C98" w:rsidRPr="00A04CF4" w:rsidRDefault="008C6C98" w:rsidP="008C6C98">
      <w:pPr>
        <w:pStyle w:val="Odstavekseznama"/>
        <w:rPr>
          <w:rFonts w:ascii="Candara" w:hAnsi="Candara"/>
          <w:b/>
        </w:rPr>
      </w:pPr>
    </w:p>
    <w:p w:rsidR="008C6C98" w:rsidRPr="00ED4079" w:rsidRDefault="008C6C98" w:rsidP="008C6C9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Helvetica"/>
        </w:rPr>
      </w:pPr>
      <w:r>
        <w:rPr>
          <w:rFonts w:ascii="Candara" w:hAnsi="Candara" w:cs="Helvetica"/>
        </w:rPr>
        <w:t>člen</w:t>
      </w:r>
    </w:p>
    <w:p w:rsidR="008C6C98" w:rsidRPr="00ED4079" w:rsidRDefault="008C6C98" w:rsidP="008C6C98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Helvetica"/>
          <w:b/>
        </w:rPr>
      </w:pPr>
      <w:r>
        <w:rPr>
          <w:rFonts w:ascii="Candara" w:hAnsi="Candara" w:cs="Helvetica"/>
          <w:b/>
        </w:rPr>
        <w:t>Obiskovanje pouka</w:t>
      </w:r>
    </w:p>
    <w:p w:rsidR="008C6C98" w:rsidRDefault="008C6C98" w:rsidP="008C6C98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Helvetica"/>
        </w:rPr>
      </w:pPr>
    </w:p>
    <w:p w:rsidR="00BA26C4" w:rsidRDefault="00BA26C4" w:rsidP="008C6C98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Helvetica"/>
        </w:rPr>
      </w:pPr>
      <w:r>
        <w:rPr>
          <w:rFonts w:ascii="Candara" w:hAnsi="Candara" w:cs="Helvetica"/>
        </w:rPr>
        <w:t>Obiskovanje pouka se učencu lahko prilagodi na naslednje načine:</w:t>
      </w:r>
    </w:p>
    <w:p w:rsidR="00BA26C4" w:rsidRPr="00BA26C4" w:rsidRDefault="00BA26C4" w:rsidP="00BA26C4">
      <w:pPr>
        <w:pStyle w:val="Odstavekseznam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Helvetica"/>
        </w:rPr>
      </w:pPr>
      <w:r w:rsidRPr="00235D5A">
        <w:rPr>
          <w:rFonts w:ascii="Candara" w:hAnsi="Candara" w:cs="Helvetica"/>
        </w:rPr>
        <w:t>učencu se lahko dovoli predčasno odhajanje od pouka,</w:t>
      </w:r>
    </w:p>
    <w:p w:rsidR="00BA26C4" w:rsidRPr="00BA26C4" w:rsidRDefault="00BA26C4" w:rsidP="00BA26C4">
      <w:pPr>
        <w:pStyle w:val="Odstavekseznam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Helvetica"/>
        </w:rPr>
      </w:pPr>
      <w:r w:rsidRPr="00235D5A">
        <w:rPr>
          <w:rFonts w:ascii="Candara" w:hAnsi="Candara" w:cs="Helvetica"/>
        </w:rPr>
        <w:t>učencu se lahko dovoli, da prihaja k pouku po uradnem začetku pouka,</w:t>
      </w:r>
    </w:p>
    <w:p w:rsidR="00BA26C4" w:rsidRPr="00BA26C4" w:rsidRDefault="00BA26C4" w:rsidP="00BA26C4">
      <w:pPr>
        <w:pStyle w:val="Odstavekseznam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Helvetica"/>
        </w:rPr>
      </w:pPr>
      <w:r w:rsidRPr="00235D5A">
        <w:rPr>
          <w:rFonts w:ascii="Candara" w:hAnsi="Candara" w:cs="Helvetica"/>
        </w:rPr>
        <w:t>učencu se lahko dovoli, d</w:t>
      </w:r>
      <w:r w:rsidR="00235D5A" w:rsidRPr="00235D5A">
        <w:rPr>
          <w:rFonts w:ascii="Candara" w:hAnsi="Candara" w:cs="Helvetica"/>
        </w:rPr>
        <w:t>a občasno pri pouku ni prisoten,</w:t>
      </w:r>
    </w:p>
    <w:p w:rsidR="00BA26C4" w:rsidRPr="00BA26C4" w:rsidRDefault="00235D5A" w:rsidP="00BA26C4">
      <w:pPr>
        <w:pStyle w:val="Odstavekseznam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Helvetica"/>
        </w:rPr>
      </w:pPr>
      <w:r w:rsidRPr="00235D5A">
        <w:rPr>
          <w:rFonts w:ascii="Candara" w:hAnsi="Candara" w:cs="Helvetica"/>
        </w:rPr>
        <w:t>drugo, glede na potrebe učenca.</w:t>
      </w:r>
    </w:p>
    <w:p w:rsidR="008C6C98" w:rsidRPr="008C6C98" w:rsidRDefault="008C6C98" w:rsidP="008C6C98">
      <w:pPr>
        <w:pStyle w:val="Brezrazmikov"/>
        <w:jc w:val="both"/>
        <w:rPr>
          <w:rFonts w:ascii="Candara" w:hAnsi="Candara" w:cs="Helvetica"/>
          <w:color w:val="365F91" w:themeColor="accent1" w:themeShade="BF"/>
          <w:highlight w:val="yellow"/>
        </w:rPr>
      </w:pPr>
    </w:p>
    <w:p w:rsidR="008C6C98" w:rsidRPr="00BA26C4" w:rsidRDefault="008C6C98" w:rsidP="008C6C98">
      <w:pPr>
        <w:pStyle w:val="Odstavekseznama"/>
        <w:numPr>
          <w:ilvl w:val="0"/>
          <w:numId w:val="2"/>
        </w:numPr>
        <w:jc w:val="center"/>
        <w:rPr>
          <w:rFonts w:ascii="Candara" w:hAnsi="Candara"/>
        </w:rPr>
      </w:pPr>
      <w:r w:rsidRPr="00BA26C4">
        <w:rPr>
          <w:rFonts w:ascii="Candara" w:hAnsi="Candara"/>
        </w:rPr>
        <w:t>člen</w:t>
      </w:r>
    </w:p>
    <w:p w:rsidR="008C6C98" w:rsidRDefault="008C6C98" w:rsidP="008C6C98">
      <w:pPr>
        <w:rPr>
          <w:rFonts w:ascii="Candara" w:hAnsi="Candara"/>
          <w:b/>
        </w:rPr>
      </w:pPr>
      <w:r w:rsidRPr="00BA26C4">
        <w:rPr>
          <w:rFonts w:ascii="Candara" w:hAnsi="Candara"/>
          <w:b/>
        </w:rPr>
        <w:t>Načini in roki za ocenjevanje znanja</w:t>
      </w:r>
    </w:p>
    <w:p w:rsidR="00BA26C4" w:rsidRDefault="00BA26C4" w:rsidP="008C6C98">
      <w:pPr>
        <w:rPr>
          <w:rFonts w:ascii="Candara" w:hAnsi="Candara"/>
        </w:rPr>
      </w:pPr>
      <w:r w:rsidRPr="00BA26C4">
        <w:rPr>
          <w:rFonts w:ascii="Candara" w:hAnsi="Candara"/>
        </w:rPr>
        <w:t>Način</w:t>
      </w:r>
      <w:r>
        <w:rPr>
          <w:rFonts w:ascii="Candara" w:hAnsi="Candara"/>
        </w:rPr>
        <w:t>i in roki za</w:t>
      </w:r>
      <w:r w:rsidRPr="00BA26C4">
        <w:rPr>
          <w:rFonts w:ascii="Candara" w:hAnsi="Candara"/>
        </w:rPr>
        <w:t xml:space="preserve"> ocenjevanja </w:t>
      </w:r>
      <w:r>
        <w:rPr>
          <w:rFonts w:ascii="Candara" w:hAnsi="Candara"/>
        </w:rPr>
        <w:t>znanja se učencu lahko prilagodijo tako, da:</w:t>
      </w:r>
    </w:p>
    <w:p w:rsidR="00BA26C4" w:rsidRPr="00235D5A" w:rsidRDefault="00BA26C4" w:rsidP="00BA26C4">
      <w:pPr>
        <w:pStyle w:val="Odstavekseznama"/>
        <w:numPr>
          <w:ilvl w:val="0"/>
          <w:numId w:val="26"/>
        </w:numPr>
        <w:rPr>
          <w:rFonts w:ascii="Candara" w:hAnsi="Candara" w:cs="Helvetica"/>
        </w:rPr>
      </w:pPr>
      <w:r w:rsidRPr="00235D5A">
        <w:rPr>
          <w:rFonts w:ascii="Candara" w:hAnsi="Candara" w:cs="Helvetica"/>
        </w:rPr>
        <w:t>si sam lahko izbere, na kakšen način (pisno ali ustno) bo določeno obveznost opravil,</w:t>
      </w:r>
    </w:p>
    <w:p w:rsidR="00BA26C4" w:rsidRPr="00235D5A" w:rsidRDefault="00BA26C4" w:rsidP="00BA26C4">
      <w:pPr>
        <w:pStyle w:val="Odstavekseznama"/>
        <w:numPr>
          <w:ilvl w:val="0"/>
          <w:numId w:val="26"/>
        </w:numPr>
        <w:rPr>
          <w:rFonts w:ascii="Candara" w:hAnsi="Candara" w:cs="Helvetica"/>
        </w:rPr>
      </w:pPr>
      <w:r w:rsidRPr="00235D5A">
        <w:rPr>
          <w:rFonts w:ascii="Candara" w:hAnsi="Candara" w:cs="Helvetica"/>
        </w:rPr>
        <w:t>se z učiteljem lahko dogovori, kdaj bo določeno obveznost opravil,</w:t>
      </w:r>
    </w:p>
    <w:p w:rsidR="00BA26C4" w:rsidRPr="00235D5A" w:rsidRDefault="00BA26C4" w:rsidP="00235D5A">
      <w:pPr>
        <w:pStyle w:val="Odstavekseznama"/>
        <w:numPr>
          <w:ilvl w:val="0"/>
          <w:numId w:val="26"/>
        </w:numPr>
        <w:rPr>
          <w:rFonts w:ascii="Candara" w:hAnsi="Candara" w:cs="Helvetica"/>
        </w:rPr>
      </w:pPr>
      <w:r w:rsidRPr="00235D5A">
        <w:rPr>
          <w:rFonts w:ascii="Candara" w:hAnsi="Candara" w:cs="Helvetica"/>
        </w:rPr>
        <w:t>pisno nalogo l</w:t>
      </w:r>
      <w:r w:rsidR="00235D5A" w:rsidRPr="00235D5A">
        <w:rPr>
          <w:rFonts w:ascii="Candara" w:hAnsi="Candara" w:cs="Helvetica"/>
        </w:rPr>
        <w:t>ahko piše izven svojega razreda,</w:t>
      </w:r>
    </w:p>
    <w:p w:rsidR="00235D5A" w:rsidRPr="00BA26C4" w:rsidRDefault="00235D5A" w:rsidP="00235D5A">
      <w:pPr>
        <w:pStyle w:val="Odstavekseznam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Helvetica"/>
        </w:rPr>
      </w:pPr>
      <w:r w:rsidRPr="00235D5A">
        <w:rPr>
          <w:rFonts w:ascii="Candara" w:hAnsi="Candara" w:cs="Helvetica"/>
        </w:rPr>
        <w:t>drugo, glede na potrebe učenca.</w:t>
      </w:r>
    </w:p>
    <w:p w:rsidR="00235D5A" w:rsidRPr="00235D5A" w:rsidRDefault="00235D5A" w:rsidP="00235D5A">
      <w:pPr>
        <w:pStyle w:val="Odstavekseznama"/>
        <w:rPr>
          <w:rFonts w:ascii="Candara" w:hAnsi="Candara"/>
          <w:color w:val="365F91" w:themeColor="accent1" w:themeShade="BF"/>
        </w:rPr>
      </w:pPr>
    </w:p>
    <w:p w:rsidR="008C6C98" w:rsidRPr="00A41532" w:rsidRDefault="008C6C98" w:rsidP="008C6C98">
      <w:pPr>
        <w:pStyle w:val="Odstavekseznama"/>
        <w:numPr>
          <w:ilvl w:val="0"/>
          <w:numId w:val="1"/>
        </w:numPr>
        <w:rPr>
          <w:rFonts w:ascii="Candara" w:hAnsi="Candara"/>
          <w:b/>
        </w:rPr>
      </w:pPr>
      <w:r w:rsidRPr="00A41532">
        <w:rPr>
          <w:rFonts w:ascii="Candara" w:hAnsi="Candara"/>
          <w:b/>
        </w:rPr>
        <w:t>MIROVANJE STATUSA</w:t>
      </w:r>
    </w:p>
    <w:p w:rsidR="008C6C98" w:rsidRDefault="008C6C98" w:rsidP="008C6C98">
      <w:pPr>
        <w:pStyle w:val="Odstavekseznama"/>
        <w:numPr>
          <w:ilvl w:val="0"/>
          <w:numId w:val="2"/>
        </w:numPr>
        <w:jc w:val="center"/>
        <w:rPr>
          <w:rFonts w:ascii="Candara" w:hAnsi="Candara"/>
        </w:rPr>
      </w:pPr>
      <w:r>
        <w:rPr>
          <w:rFonts w:ascii="Candara" w:hAnsi="Candara"/>
        </w:rPr>
        <w:t>člen</w:t>
      </w:r>
    </w:p>
    <w:p w:rsidR="008C6C98" w:rsidRDefault="008C6C98" w:rsidP="008C6C98">
      <w:pPr>
        <w:jc w:val="both"/>
        <w:rPr>
          <w:rFonts w:ascii="Candara" w:hAnsi="Candara"/>
        </w:rPr>
      </w:pPr>
      <w:r w:rsidRPr="008C6C98">
        <w:rPr>
          <w:rFonts w:ascii="Candara" w:hAnsi="Candara"/>
        </w:rPr>
        <w:t xml:space="preserve">Učencu </w:t>
      </w:r>
      <w:r>
        <w:rPr>
          <w:rFonts w:ascii="Candara" w:hAnsi="Candara"/>
        </w:rPr>
        <w:t xml:space="preserve">status </w:t>
      </w:r>
      <w:r w:rsidRPr="008C6C98">
        <w:rPr>
          <w:rFonts w:ascii="Candara" w:hAnsi="Candara"/>
        </w:rPr>
        <w:t>lahko miruje zaradi</w:t>
      </w:r>
      <w:r>
        <w:rPr>
          <w:rFonts w:ascii="Candara" w:hAnsi="Candara"/>
        </w:rPr>
        <w:t>:</w:t>
      </w:r>
    </w:p>
    <w:p w:rsidR="008C6C98" w:rsidRDefault="008C6C98" w:rsidP="008C6C98">
      <w:pPr>
        <w:pStyle w:val="Odstavekseznama"/>
        <w:numPr>
          <w:ilvl w:val="0"/>
          <w:numId w:val="23"/>
        </w:numPr>
        <w:jc w:val="both"/>
        <w:rPr>
          <w:rFonts w:ascii="Candara" w:hAnsi="Candara"/>
        </w:rPr>
      </w:pPr>
      <w:r w:rsidRPr="008C6C98">
        <w:rPr>
          <w:rFonts w:ascii="Candara" w:hAnsi="Candara"/>
        </w:rPr>
        <w:t xml:space="preserve">bolezni oziroma poškodbe ali </w:t>
      </w:r>
    </w:p>
    <w:p w:rsidR="008C6C98" w:rsidRDefault="008C6C98" w:rsidP="008C6C98">
      <w:pPr>
        <w:pStyle w:val="Odstavekseznama"/>
        <w:numPr>
          <w:ilvl w:val="0"/>
          <w:numId w:val="23"/>
        </w:numPr>
        <w:jc w:val="both"/>
        <w:rPr>
          <w:rFonts w:ascii="Candara" w:hAnsi="Candara"/>
        </w:rPr>
      </w:pPr>
      <w:r w:rsidRPr="008C6C98">
        <w:rPr>
          <w:rFonts w:ascii="Candara" w:hAnsi="Candara"/>
        </w:rPr>
        <w:t xml:space="preserve">drugih utemeljenih razlogov, </w:t>
      </w:r>
    </w:p>
    <w:p w:rsidR="008C6C98" w:rsidRDefault="008C6C98" w:rsidP="008C6C98">
      <w:pPr>
        <w:jc w:val="both"/>
        <w:rPr>
          <w:rFonts w:ascii="Candara" w:hAnsi="Candara"/>
        </w:rPr>
      </w:pPr>
      <w:r w:rsidRPr="008C6C98">
        <w:rPr>
          <w:rFonts w:ascii="Candara" w:hAnsi="Candara"/>
        </w:rPr>
        <w:t xml:space="preserve">dokler obstajajo razlogi, na podlagi katerih je bilo odločeno o mirovanju. </w:t>
      </w:r>
    </w:p>
    <w:p w:rsidR="002C6244" w:rsidRPr="00AC1B25" w:rsidRDefault="002C6244" w:rsidP="002C6244">
      <w:pPr>
        <w:jc w:val="both"/>
        <w:rPr>
          <w:rFonts w:ascii="Candara" w:hAnsi="Candara"/>
          <w:color w:val="365F91" w:themeColor="accent1" w:themeShade="BF"/>
        </w:rPr>
      </w:pPr>
      <w:r>
        <w:rPr>
          <w:rFonts w:ascii="Candara" w:hAnsi="Candara"/>
        </w:rPr>
        <w:lastRenderedPageBreak/>
        <w:t>Predlog za mirovanje statusa lahko podajo razrednik, učiteljski zbor ali starši učenca.</w:t>
      </w:r>
    </w:p>
    <w:p w:rsidR="002C6244" w:rsidRDefault="008C6C98" w:rsidP="002C6244">
      <w:pPr>
        <w:jc w:val="both"/>
      </w:pPr>
      <w:r w:rsidRPr="002C6244">
        <w:rPr>
          <w:rFonts w:ascii="Candara" w:hAnsi="Candara"/>
        </w:rPr>
        <w:t>O mirovanju statusa odloči ravnatelj z odločbo najkasneje v enem mesecu od prejema popolne vloge.</w:t>
      </w:r>
      <w:r w:rsidRPr="002C6244">
        <w:rPr>
          <w:rFonts w:ascii="Candara" w:hAnsi="Candara" w:cs="Helvetica"/>
        </w:rPr>
        <w:t xml:space="preserve"> </w:t>
      </w:r>
    </w:p>
    <w:p w:rsidR="008C6C98" w:rsidRDefault="008C6C98" w:rsidP="008C6C98">
      <w:pPr>
        <w:pStyle w:val="Brezrazmikov"/>
        <w:jc w:val="both"/>
        <w:rPr>
          <w:rFonts w:ascii="Candara" w:hAnsi="Candara"/>
        </w:rPr>
      </w:pPr>
      <w:r w:rsidRPr="00527105">
        <w:rPr>
          <w:rFonts w:ascii="Candara" w:hAnsi="Candara"/>
        </w:rPr>
        <w:t>Med mirovanjem statusa učenec ne more uveljavljati pravic, ki so mu bile z njim dodeljene.</w:t>
      </w:r>
    </w:p>
    <w:p w:rsidR="008C6C98" w:rsidRDefault="008C6C98" w:rsidP="008C6C98">
      <w:pPr>
        <w:pStyle w:val="Brezrazmikov"/>
        <w:jc w:val="both"/>
        <w:rPr>
          <w:rFonts w:ascii="Candara" w:hAnsi="Candara"/>
        </w:rPr>
      </w:pPr>
    </w:p>
    <w:p w:rsidR="008C6C98" w:rsidRPr="00A41532" w:rsidRDefault="00C815CB" w:rsidP="00C815CB">
      <w:pPr>
        <w:pStyle w:val="Odstavekseznama"/>
        <w:numPr>
          <w:ilvl w:val="0"/>
          <w:numId w:val="1"/>
        </w:numPr>
        <w:rPr>
          <w:rFonts w:ascii="Candara" w:hAnsi="Candara"/>
          <w:b/>
        </w:rPr>
      </w:pPr>
      <w:r w:rsidRPr="00A41532">
        <w:rPr>
          <w:rFonts w:ascii="Candara" w:hAnsi="Candara"/>
          <w:b/>
        </w:rPr>
        <w:t>PRENEHANJE STATUSA</w:t>
      </w:r>
    </w:p>
    <w:p w:rsidR="00C815CB" w:rsidRDefault="00C815CB" w:rsidP="00C815CB">
      <w:pPr>
        <w:pStyle w:val="Odstavekseznama"/>
        <w:numPr>
          <w:ilvl w:val="0"/>
          <w:numId w:val="2"/>
        </w:numPr>
        <w:jc w:val="center"/>
        <w:rPr>
          <w:rFonts w:ascii="Candara" w:hAnsi="Candara"/>
        </w:rPr>
      </w:pPr>
      <w:r>
        <w:rPr>
          <w:rFonts w:ascii="Candara" w:hAnsi="Candara"/>
        </w:rPr>
        <w:t>člen</w:t>
      </w:r>
    </w:p>
    <w:p w:rsidR="00265D95" w:rsidRDefault="00156CE8" w:rsidP="00265D95">
      <w:pPr>
        <w:jc w:val="both"/>
        <w:rPr>
          <w:rFonts w:ascii="Candara" w:hAnsi="Candara"/>
        </w:rPr>
      </w:pPr>
      <w:r w:rsidRPr="00265D95">
        <w:rPr>
          <w:rFonts w:ascii="Candara" w:hAnsi="Candara"/>
        </w:rPr>
        <w:t>Status učencu preneha</w:t>
      </w:r>
      <w:r w:rsidR="00265D95">
        <w:rPr>
          <w:rFonts w:ascii="Candara" w:hAnsi="Candara"/>
        </w:rPr>
        <w:t>:</w:t>
      </w:r>
    </w:p>
    <w:p w:rsidR="00265D95" w:rsidRDefault="00156CE8" w:rsidP="00265D95">
      <w:pPr>
        <w:pStyle w:val="Odstavekseznama"/>
        <w:numPr>
          <w:ilvl w:val="0"/>
          <w:numId w:val="24"/>
        </w:numPr>
        <w:jc w:val="both"/>
        <w:rPr>
          <w:rFonts w:ascii="Candara" w:hAnsi="Candara"/>
        </w:rPr>
      </w:pPr>
      <w:r w:rsidRPr="00265D95">
        <w:rPr>
          <w:rFonts w:ascii="Candara" w:hAnsi="Candara"/>
        </w:rPr>
        <w:t xml:space="preserve">na zahtevo staršev učenca, </w:t>
      </w:r>
    </w:p>
    <w:p w:rsidR="00265D95" w:rsidRDefault="00156CE8" w:rsidP="00265D95">
      <w:pPr>
        <w:pStyle w:val="Odstavekseznama"/>
        <w:numPr>
          <w:ilvl w:val="0"/>
          <w:numId w:val="24"/>
        </w:numPr>
        <w:jc w:val="both"/>
        <w:rPr>
          <w:rFonts w:ascii="Candara" w:hAnsi="Candara"/>
        </w:rPr>
      </w:pPr>
      <w:r w:rsidRPr="00265D95">
        <w:rPr>
          <w:rFonts w:ascii="Candara" w:hAnsi="Candara"/>
        </w:rPr>
        <w:t xml:space="preserve">s potekom časa, za katerega je bil učencu dodeljen, </w:t>
      </w:r>
    </w:p>
    <w:p w:rsidR="00265D95" w:rsidRDefault="00156CE8" w:rsidP="00265D95">
      <w:pPr>
        <w:pStyle w:val="Odstavekseznama"/>
        <w:numPr>
          <w:ilvl w:val="0"/>
          <w:numId w:val="24"/>
        </w:numPr>
        <w:jc w:val="both"/>
        <w:rPr>
          <w:rFonts w:ascii="Candara" w:hAnsi="Candara"/>
        </w:rPr>
      </w:pPr>
      <w:r w:rsidRPr="00265D95">
        <w:rPr>
          <w:rFonts w:ascii="Candara" w:hAnsi="Candara"/>
        </w:rPr>
        <w:t xml:space="preserve">če prenehajo razlogi, zaradi katerih je bil status dodeljen, </w:t>
      </w:r>
    </w:p>
    <w:p w:rsidR="00265D95" w:rsidRDefault="00156CE8" w:rsidP="00265D95">
      <w:pPr>
        <w:pStyle w:val="Odstavekseznama"/>
        <w:numPr>
          <w:ilvl w:val="0"/>
          <w:numId w:val="24"/>
        </w:numPr>
        <w:jc w:val="both"/>
        <w:rPr>
          <w:rFonts w:ascii="Candara" w:hAnsi="Candara"/>
        </w:rPr>
      </w:pPr>
      <w:r w:rsidRPr="00265D95">
        <w:rPr>
          <w:rFonts w:ascii="Candara" w:hAnsi="Candara"/>
        </w:rPr>
        <w:t xml:space="preserve">če ni več učenec šole, na kateri je pridobil status, ali </w:t>
      </w:r>
    </w:p>
    <w:p w:rsidR="00156CE8" w:rsidRPr="00265D95" w:rsidRDefault="00156CE8" w:rsidP="00265D95">
      <w:pPr>
        <w:pStyle w:val="Odstavekseznama"/>
        <w:numPr>
          <w:ilvl w:val="0"/>
          <w:numId w:val="24"/>
        </w:numPr>
        <w:jc w:val="both"/>
        <w:rPr>
          <w:rFonts w:ascii="Candara" w:hAnsi="Candara"/>
        </w:rPr>
      </w:pPr>
      <w:r w:rsidRPr="00265D95">
        <w:rPr>
          <w:rFonts w:ascii="Candara" w:hAnsi="Candara"/>
        </w:rPr>
        <w:t xml:space="preserve">če se mu status odvzame. </w:t>
      </w:r>
    </w:p>
    <w:p w:rsidR="00156CE8" w:rsidRPr="00265D95" w:rsidRDefault="00156CE8" w:rsidP="00265D95">
      <w:pPr>
        <w:jc w:val="both"/>
        <w:rPr>
          <w:rFonts w:ascii="Candara" w:hAnsi="Candara"/>
        </w:rPr>
      </w:pPr>
      <w:r w:rsidRPr="00265D95">
        <w:rPr>
          <w:rFonts w:ascii="Candara" w:hAnsi="Candara"/>
        </w:rPr>
        <w:t>Če učenec ne izpolnjuje o</w:t>
      </w:r>
      <w:r w:rsidR="00594472">
        <w:rPr>
          <w:rFonts w:ascii="Candara" w:hAnsi="Candara"/>
        </w:rPr>
        <w:t>bveznosti iz dogovora</w:t>
      </w:r>
      <w:r w:rsidRPr="00265D95">
        <w:rPr>
          <w:rFonts w:ascii="Candara" w:hAnsi="Candara"/>
        </w:rPr>
        <w:t>, mu šola lahko status odvzame</w:t>
      </w:r>
      <w:r w:rsidR="00265D95">
        <w:rPr>
          <w:rFonts w:ascii="Candara" w:hAnsi="Candara"/>
        </w:rPr>
        <w:t>. Predlog za odvzem statusa lahko poda</w:t>
      </w:r>
      <w:r w:rsidR="00594472">
        <w:rPr>
          <w:rFonts w:ascii="Candara" w:hAnsi="Candara"/>
        </w:rPr>
        <w:t xml:space="preserve"> razrednik</w:t>
      </w:r>
      <w:bookmarkStart w:id="0" w:name="_GoBack"/>
      <w:bookmarkEnd w:id="0"/>
      <w:r w:rsidR="00D51F88">
        <w:rPr>
          <w:rFonts w:ascii="Candara" w:hAnsi="Candara"/>
        </w:rPr>
        <w:t xml:space="preserve"> ali učiteljski</w:t>
      </w:r>
      <w:r w:rsidRPr="00265D95">
        <w:rPr>
          <w:rFonts w:ascii="Candara" w:hAnsi="Candara"/>
        </w:rPr>
        <w:t xml:space="preserve"> zbor. </w:t>
      </w:r>
    </w:p>
    <w:p w:rsidR="00CF0B9A" w:rsidRDefault="00CF0B9A" w:rsidP="00CF0B9A">
      <w:pPr>
        <w:jc w:val="both"/>
      </w:pPr>
      <w:r w:rsidRPr="002C6244">
        <w:rPr>
          <w:rFonts w:ascii="Candara" w:hAnsi="Candara"/>
        </w:rPr>
        <w:t xml:space="preserve">O </w:t>
      </w:r>
      <w:r>
        <w:rPr>
          <w:rFonts w:ascii="Candara" w:hAnsi="Candara"/>
        </w:rPr>
        <w:t>prenehanju</w:t>
      </w:r>
      <w:r w:rsidRPr="002C6244">
        <w:rPr>
          <w:rFonts w:ascii="Candara" w:hAnsi="Candara"/>
        </w:rPr>
        <w:t xml:space="preserve"> statusa odloči ravnatelj z odločbo najkasneje v enem mesecu od prejema popolne vloge.</w:t>
      </w:r>
      <w:r w:rsidRPr="002C6244">
        <w:rPr>
          <w:rFonts w:ascii="Candara" w:hAnsi="Candara" w:cs="Helvetica"/>
        </w:rPr>
        <w:t xml:space="preserve"> </w:t>
      </w:r>
    </w:p>
    <w:p w:rsidR="00775E77" w:rsidRDefault="00775E77" w:rsidP="00775E77">
      <w:pPr>
        <w:pStyle w:val="Brezrazmikov"/>
        <w:rPr>
          <w:rFonts w:ascii="Candara" w:hAnsi="Candara"/>
        </w:rPr>
      </w:pPr>
      <w:r>
        <w:rPr>
          <w:rFonts w:ascii="Candara" w:hAnsi="Candara"/>
        </w:rPr>
        <w:t>Z odvzemom statusa učen</w:t>
      </w:r>
      <w:r w:rsidRPr="00527105">
        <w:rPr>
          <w:rFonts w:ascii="Candara" w:hAnsi="Candara"/>
        </w:rPr>
        <w:t>c</w:t>
      </w:r>
      <w:r>
        <w:rPr>
          <w:rFonts w:ascii="Candara" w:hAnsi="Candara"/>
        </w:rPr>
        <w:t xml:space="preserve">u prenehajo vse </w:t>
      </w:r>
      <w:r w:rsidRPr="00527105">
        <w:rPr>
          <w:rFonts w:ascii="Candara" w:hAnsi="Candara"/>
        </w:rPr>
        <w:t xml:space="preserve"> pravic</w:t>
      </w:r>
      <w:r>
        <w:rPr>
          <w:rFonts w:ascii="Candara" w:hAnsi="Candara"/>
        </w:rPr>
        <w:t>e</w:t>
      </w:r>
      <w:r w:rsidRPr="00527105">
        <w:rPr>
          <w:rFonts w:ascii="Candara" w:hAnsi="Candara"/>
        </w:rPr>
        <w:t>, ki so mu bile dodeljene</w:t>
      </w:r>
      <w:r>
        <w:rPr>
          <w:rFonts w:ascii="Candara" w:hAnsi="Candara"/>
        </w:rPr>
        <w:t xml:space="preserve"> s statusom</w:t>
      </w:r>
      <w:r w:rsidRPr="00527105">
        <w:rPr>
          <w:rFonts w:ascii="Candara" w:hAnsi="Candara"/>
        </w:rPr>
        <w:t>.</w:t>
      </w:r>
    </w:p>
    <w:p w:rsidR="00386CC6" w:rsidRDefault="00386CC6" w:rsidP="00775E77">
      <w:pPr>
        <w:pStyle w:val="Brezrazmikov"/>
        <w:rPr>
          <w:rFonts w:ascii="Candara" w:hAnsi="Candara"/>
        </w:rPr>
      </w:pPr>
    </w:p>
    <w:p w:rsidR="00D55338" w:rsidRDefault="00D55338" w:rsidP="00D55338">
      <w:pPr>
        <w:pStyle w:val="Odstavekseznama"/>
        <w:numPr>
          <w:ilvl w:val="0"/>
          <w:numId w:val="1"/>
        </w:numPr>
        <w:rPr>
          <w:rFonts w:ascii="Candara" w:hAnsi="Candara"/>
          <w:b/>
        </w:rPr>
      </w:pPr>
      <w:r>
        <w:rPr>
          <w:rFonts w:ascii="Candara" w:hAnsi="Candara"/>
          <w:b/>
        </w:rPr>
        <w:t>VARSTVO PRAVIC</w:t>
      </w:r>
    </w:p>
    <w:p w:rsidR="005D3C0B" w:rsidRDefault="006472F3" w:rsidP="005D3C0B">
      <w:pPr>
        <w:pStyle w:val="Odstavekseznama"/>
        <w:numPr>
          <w:ilvl w:val="0"/>
          <w:numId w:val="2"/>
        </w:numPr>
        <w:jc w:val="center"/>
        <w:rPr>
          <w:rFonts w:ascii="Candara" w:hAnsi="Candara"/>
        </w:rPr>
      </w:pPr>
      <w:r>
        <w:rPr>
          <w:rFonts w:ascii="Candara" w:hAnsi="Candara"/>
        </w:rPr>
        <w:t>č</w:t>
      </w:r>
      <w:r w:rsidR="005D3C0B">
        <w:rPr>
          <w:rFonts w:ascii="Candara" w:hAnsi="Candara"/>
        </w:rPr>
        <w:t>len</w:t>
      </w:r>
    </w:p>
    <w:p w:rsidR="001A7EF9" w:rsidRDefault="00B20C4F" w:rsidP="00D55338">
      <w:pPr>
        <w:pStyle w:val="Odstavekseznama"/>
        <w:ind w:left="0"/>
        <w:jc w:val="both"/>
        <w:rPr>
          <w:rFonts w:ascii="Candara" w:hAnsi="Candara"/>
        </w:rPr>
      </w:pPr>
      <w:r>
        <w:rPr>
          <w:rFonts w:ascii="Candara" w:hAnsi="Candara"/>
        </w:rPr>
        <w:t>Z</w:t>
      </w:r>
      <w:r w:rsidR="003E4B90">
        <w:rPr>
          <w:rFonts w:ascii="Candara" w:hAnsi="Candara"/>
        </w:rPr>
        <w:t xml:space="preserve">oper odločbo </w:t>
      </w:r>
      <w:r>
        <w:rPr>
          <w:rFonts w:ascii="Candara" w:hAnsi="Candara"/>
        </w:rPr>
        <w:t>v zvezi s statusom je mogoča pritožba</w:t>
      </w:r>
      <w:r w:rsidR="000409EF">
        <w:rPr>
          <w:rFonts w:ascii="Candara" w:hAnsi="Candara"/>
        </w:rPr>
        <w:t>. Pritožbo lahko vlo</w:t>
      </w:r>
      <w:r>
        <w:rPr>
          <w:rFonts w:ascii="Candara" w:hAnsi="Candara"/>
        </w:rPr>
        <w:t xml:space="preserve">žijo starši učenca </w:t>
      </w:r>
      <w:r w:rsidR="005D3C0B">
        <w:rPr>
          <w:rFonts w:ascii="Candara" w:hAnsi="Candara"/>
        </w:rPr>
        <w:t>v petnajstih dneh po prejemu odločbe.</w:t>
      </w:r>
    </w:p>
    <w:p w:rsidR="00FE0CAF" w:rsidRDefault="00FE0CAF" w:rsidP="00D55338">
      <w:pPr>
        <w:pStyle w:val="Odstavekseznama"/>
        <w:ind w:left="0"/>
        <w:jc w:val="both"/>
        <w:rPr>
          <w:rFonts w:ascii="Candara" w:hAnsi="Candara"/>
        </w:rPr>
      </w:pPr>
    </w:p>
    <w:p w:rsidR="005D3C0B" w:rsidRDefault="005D3C0B" w:rsidP="00D55338">
      <w:pPr>
        <w:pStyle w:val="Odstavekseznama"/>
        <w:ind w:left="0"/>
        <w:jc w:val="both"/>
        <w:rPr>
          <w:rFonts w:ascii="Candara" w:hAnsi="Candara"/>
        </w:rPr>
      </w:pPr>
      <w:r>
        <w:rPr>
          <w:rFonts w:ascii="Candara" w:hAnsi="Candara"/>
        </w:rPr>
        <w:t xml:space="preserve">O pritožbi zoper </w:t>
      </w:r>
      <w:r w:rsidR="009E4D80">
        <w:rPr>
          <w:rFonts w:ascii="Candara" w:hAnsi="Candara"/>
        </w:rPr>
        <w:t>o</w:t>
      </w:r>
      <w:r w:rsidR="000409EF">
        <w:rPr>
          <w:rFonts w:ascii="Candara" w:hAnsi="Candara"/>
        </w:rPr>
        <w:t>dločbo</w:t>
      </w:r>
      <w:r>
        <w:rPr>
          <w:rFonts w:ascii="Candara" w:hAnsi="Candara"/>
        </w:rPr>
        <w:t xml:space="preserve"> </w:t>
      </w:r>
      <w:r w:rsidR="003E4B90">
        <w:rPr>
          <w:rFonts w:ascii="Candara" w:hAnsi="Candara"/>
        </w:rPr>
        <w:t xml:space="preserve">odloča </w:t>
      </w:r>
      <w:r w:rsidR="00A85923">
        <w:rPr>
          <w:rFonts w:ascii="Candara" w:hAnsi="Candara"/>
        </w:rPr>
        <w:t>pritožbena komisija</w:t>
      </w:r>
      <w:r>
        <w:rPr>
          <w:rFonts w:ascii="Candara" w:hAnsi="Candara"/>
        </w:rPr>
        <w:t xml:space="preserve">. Zoper odločitev komisije </w:t>
      </w:r>
      <w:r w:rsidR="00AD3B3D">
        <w:rPr>
          <w:rFonts w:ascii="Candara" w:hAnsi="Candara"/>
        </w:rPr>
        <w:t xml:space="preserve">je dovoljen </w:t>
      </w:r>
      <w:r>
        <w:rPr>
          <w:rFonts w:ascii="Candara" w:hAnsi="Candara"/>
        </w:rPr>
        <w:t>uprav</w:t>
      </w:r>
      <w:r w:rsidR="00A85923">
        <w:rPr>
          <w:rFonts w:ascii="Candara" w:hAnsi="Candara"/>
        </w:rPr>
        <w:t>n</w:t>
      </w:r>
      <w:r>
        <w:rPr>
          <w:rFonts w:ascii="Candara" w:hAnsi="Candara"/>
        </w:rPr>
        <w:t>i spor</w:t>
      </w:r>
      <w:r w:rsidR="00AD3B3D">
        <w:rPr>
          <w:rFonts w:ascii="Candara" w:hAnsi="Candara"/>
        </w:rPr>
        <w:t xml:space="preserve"> z vložitvijo tožbe na Upravno sodišče </w:t>
      </w:r>
      <w:r w:rsidR="00B20C4F">
        <w:rPr>
          <w:rFonts w:ascii="Candara" w:hAnsi="Candara"/>
        </w:rPr>
        <w:t xml:space="preserve">RS v tridesetih dneh od prejema </w:t>
      </w:r>
      <w:r w:rsidR="00F964CA">
        <w:rPr>
          <w:rFonts w:ascii="Candara" w:hAnsi="Candara"/>
        </w:rPr>
        <w:t xml:space="preserve">pisne </w:t>
      </w:r>
      <w:r w:rsidR="00AD3B3D">
        <w:rPr>
          <w:rFonts w:ascii="Candara" w:hAnsi="Candara"/>
        </w:rPr>
        <w:t>odločitve pritožbene komisije</w:t>
      </w:r>
      <w:r>
        <w:rPr>
          <w:rFonts w:ascii="Candara" w:hAnsi="Candara"/>
        </w:rPr>
        <w:t>.</w:t>
      </w:r>
    </w:p>
    <w:p w:rsidR="00257472" w:rsidRDefault="00257472" w:rsidP="00257472">
      <w:pPr>
        <w:pStyle w:val="Odstavekseznama"/>
        <w:rPr>
          <w:rFonts w:ascii="Candara" w:hAnsi="Candara"/>
        </w:rPr>
      </w:pPr>
    </w:p>
    <w:p w:rsidR="00AD3B3D" w:rsidRDefault="00BB071F" w:rsidP="00AD3B3D">
      <w:pPr>
        <w:pStyle w:val="Odstavekseznama"/>
        <w:numPr>
          <w:ilvl w:val="0"/>
          <w:numId w:val="1"/>
        </w:numPr>
        <w:rPr>
          <w:rFonts w:ascii="Candara" w:hAnsi="Candara"/>
          <w:b/>
        </w:rPr>
      </w:pPr>
      <w:r>
        <w:rPr>
          <w:rFonts w:ascii="Candara" w:hAnsi="Candara"/>
          <w:b/>
        </w:rPr>
        <w:t>KONČNA DOLOČBA</w:t>
      </w:r>
    </w:p>
    <w:p w:rsidR="00257472" w:rsidRDefault="00FD428B" w:rsidP="00257472">
      <w:pPr>
        <w:pStyle w:val="Odstavekseznama"/>
        <w:numPr>
          <w:ilvl w:val="0"/>
          <w:numId w:val="2"/>
        </w:numPr>
        <w:jc w:val="center"/>
        <w:rPr>
          <w:rFonts w:ascii="Candara" w:hAnsi="Candara"/>
        </w:rPr>
      </w:pPr>
      <w:r>
        <w:rPr>
          <w:rFonts w:ascii="Candara" w:hAnsi="Candara"/>
        </w:rPr>
        <w:t>č</w:t>
      </w:r>
      <w:r w:rsidR="00257472">
        <w:rPr>
          <w:rFonts w:ascii="Candara" w:hAnsi="Candara"/>
        </w:rPr>
        <w:t>len</w:t>
      </w:r>
    </w:p>
    <w:p w:rsidR="002A37B9" w:rsidRPr="002A37B9" w:rsidRDefault="002A37B9" w:rsidP="002A37B9">
      <w:pPr>
        <w:pStyle w:val="Odstavekseznama"/>
        <w:widowControl w:val="0"/>
        <w:ind w:left="0"/>
        <w:jc w:val="both"/>
        <w:rPr>
          <w:rFonts w:ascii="Candara" w:eastAsia="Calibri" w:hAnsi="Candara" w:cs="Times New Roman"/>
          <w:color w:val="0070C0"/>
        </w:rPr>
      </w:pPr>
      <w:r w:rsidRPr="002A37B9">
        <w:rPr>
          <w:rFonts w:ascii="Candara" w:eastAsia="Calibri" w:hAnsi="Candara" w:cs="Times New Roman"/>
        </w:rPr>
        <w:t xml:space="preserve">Ta pravilnik začne veljati osmi dan po objavi na </w:t>
      </w:r>
      <w:r w:rsidR="008C5683">
        <w:rPr>
          <w:rFonts w:ascii="Candara" w:eastAsia="Calibri" w:hAnsi="Candara" w:cs="Times New Roman"/>
          <w:color w:val="000000"/>
        </w:rPr>
        <w:t>oglasni deski.</w:t>
      </w:r>
    </w:p>
    <w:p w:rsidR="002A37B9" w:rsidRDefault="00033E35" w:rsidP="00033E35">
      <w:pPr>
        <w:widowControl w:val="0"/>
        <w:ind w:left="6372" w:firstLine="708"/>
        <w:rPr>
          <w:rFonts w:ascii="Candara" w:eastAsia="Calibri" w:hAnsi="Candara" w:cs="Times New Roman"/>
        </w:rPr>
      </w:pPr>
      <w:r w:rsidRPr="000B5F74">
        <w:rPr>
          <w:rFonts w:ascii="Candara" w:eastAsia="Calibri" w:hAnsi="Candara" w:cs="Times New Roman"/>
        </w:rPr>
        <w:t>R</w:t>
      </w:r>
      <w:r w:rsidR="000B5F74">
        <w:rPr>
          <w:rFonts w:ascii="Candara" w:eastAsia="Calibri" w:hAnsi="Candara" w:cs="Times New Roman"/>
        </w:rPr>
        <w:t>avnatelj</w:t>
      </w:r>
      <w:r w:rsidR="002A37B9" w:rsidRPr="000B5F74">
        <w:rPr>
          <w:rFonts w:ascii="Candara" w:eastAsia="Calibri" w:hAnsi="Candara" w:cs="Times New Roman"/>
        </w:rPr>
        <w:t>ica</w:t>
      </w:r>
    </w:p>
    <w:p w:rsidR="000B5F74" w:rsidRDefault="000B5F74" w:rsidP="00033E35">
      <w:pPr>
        <w:widowControl w:val="0"/>
        <w:ind w:left="6372" w:firstLine="708"/>
        <w:rPr>
          <w:rFonts w:ascii="Candara" w:eastAsia="Calibri" w:hAnsi="Candara" w:cs="Times New Roman"/>
        </w:rPr>
      </w:pPr>
      <w:r>
        <w:rPr>
          <w:rFonts w:ascii="Candara" w:eastAsia="Calibri" w:hAnsi="Candara" w:cs="Times New Roman"/>
        </w:rPr>
        <w:t>KARMEN CUNDER</w:t>
      </w:r>
    </w:p>
    <w:p w:rsidR="002A37B9" w:rsidRPr="002A37B9" w:rsidRDefault="002A37B9" w:rsidP="002A37B9">
      <w:pPr>
        <w:pStyle w:val="Odstavekseznama"/>
        <w:widowControl w:val="0"/>
        <w:jc w:val="center"/>
        <w:rPr>
          <w:rFonts w:ascii="Candara" w:eastAsia="Calibri" w:hAnsi="Candara" w:cs="Times New Roman"/>
        </w:rPr>
      </w:pPr>
      <w:r w:rsidRPr="002A37B9">
        <w:rPr>
          <w:rFonts w:ascii="Candara" w:eastAsia="Calibri" w:hAnsi="Candara" w:cs="Times New Roman"/>
        </w:rPr>
        <w:tab/>
      </w:r>
      <w:r w:rsidRPr="002A37B9">
        <w:rPr>
          <w:rFonts w:ascii="Candara" w:eastAsia="Calibri" w:hAnsi="Candara" w:cs="Times New Roman"/>
        </w:rPr>
        <w:tab/>
      </w:r>
      <w:r w:rsidRPr="002A37B9">
        <w:rPr>
          <w:rFonts w:ascii="Candara" w:eastAsia="Calibri" w:hAnsi="Candara" w:cs="Times New Roman"/>
        </w:rPr>
        <w:tab/>
      </w:r>
      <w:r w:rsidRPr="002A37B9">
        <w:rPr>
          <w:rFonts w:ascii="Candara" w:eastAsia="Calibri" w:hAnsi="Candara" w:cs="Times New Roman"/>
        </w:rPr>
        <w:tab/>
      </w:r>
      <w:r w:rsidRPr="002A37B9">
        <w:rPr>
          <w:rFonts w:ascii="Candara" w:eastAsia="Calibri" w:hAnsi="Candara" w:cs="Times New Roman"/>
        </w:rPr>
        <w:tab/>
      </w:r>
      <w:r w:rsidR="000B5F74">
        <w:rPr>
          <w:rFonts w:ascii="Candara" w:eastAsia="Calibri" w:hAnsi="Candara" w:cs="Times New Roman"/>
        </w:rPr>
        <w:tab/>
      </w:r>
      <w:r w:rsidRPr="002A37B9">
        <w:rPr>
          <w:rFonts w:ascii="Candara" w:eastAsia="Calibri" w:hAnsi="Candara" w:cs="Times New Roman"/>
        </w:rPr>
        <w:tab/>
      </w:r>
      <w:r w:rsidRPr="002A37B9">
        <w:rPr>
          <w:rFonts w:ascii="Candara" w:eastAsia="Calibri" w:hAnsi="Candara" w:cs="Times New Roman"/>
        </w:rPr>
        <w:tab/>
      </w:r>
      <w:r w:rsidR="000B5F74">
        <w:rPr>
          <w:rFonts w:ascii="Candara" w:eastAsia="Calibri" w:hAnsi="Candara" w:cs="Times New Roman"/>
        </w:rPr>
        <w:t>________________________</w:t>
      </w:r>
    </w:p>
    <w:p w:rsidR="002A37B9" w:rsidRPr="002A37B9" w:rsidRDefault="002A37B9" w:rsidP="002A37B9">
      <w:pPr>
        <w:widowControl w:val="0"/>
        <w:rPr>
          <w:rFonts w:ascii="Candara" w:eastAsia="Calibri" w:hAnsi="Candara" w:cs="Times New Roman"/>
        </w:rPr>
      </w:pPr>
      <w:r w:rsidRPr="002A37B9">
        <w:rPr>
          <w:rFonts w:ascii="Candara" w:eastAsia="Calibri" w:hAnsi="Candara" w:cs="Times New Roman"/>
        </w:rPr>
        <w:t xml:space="preserve">Sprejet dne: </w:t>
      </w:r>
      <w:r w:rsidR="000B5F74">
        <w:rPr>
          <w:rFonts w:ascii="Candara" w:eastAsia="Calibri" w:hAnsi="Candara" w:cs="Times New Roman"/>
        </w:rPr>
        <w:t>24. 8. 2015</w:t>
      </w:r>
    </w:p>
    <w:p w:rsidR="00507178" w:rsidRDefault="008C5683" w:rsidP="00BA433F">
      <w:pPr>
        <w:widowControl w:val="0"/>
        <w:rPr>
          <w:rFonts w:ascii="Candara" w:eastAsia="Calibri" w:hAnsi="Candara" w:cs="Times New Roman"/>
        </w:rPr>
      </w:pPr>
      <w:r>
        <w:rPr>
          <w:rFonts w:ascii="Candara" w:eastAsia="Calibri" w:hAnsi="Candara" w:cs="Times New Roman"/>
        </w:rPr>
        <w:t>Objavlj</w:t>
      </w:r>
      <w:r w:rsidR="002A37B9" w:rsidRPr="002A37B9">
        <w:rPr>
          <w:rFonts w:ascii="Candara" w:eastAsia="Calibri" w:hAnsi="Candara" w:cs="Times New Roman"/>
        </w:rPr>
        <w:t xml:space="preserve">en dne: </w:t>
      </w:r>
      <w:r w:rsidR="000B5F74">
        <w:rPr>
          <w:rFonts w:ascii="Candara" w:eastAsia="Calibri" w:hAnsi="Candara" w:cs="Times New Roman"/>
        </w:rPr>
        <w:t>24. 8. 2015</w:t>
      </w:r>
    </w:p>
    <w:p w:rsidR="0042382F" w:rsidRDefault="0042382F">
      <w:pPr>
        <w:rPr>
          <w:rFonts w:ascii="Candara" w:eastAsia="Calibri" w:hAnsi="Candara" w:cs="Times New Roman"/>
        </w:rPr>
      </w:pPr>
      <w:r>
        <w:rPr>
          <w:rFonts w:ascii="Candara" w:eastAsia="Calibri" w:hAnsi="Candara" w:cs="Times New Roman"/>
        </w:rPr>
        <w:br w:type="page"/>
      </w:r>
    </w:p>
    <w:p w:rsidR="00F76B35" w:rsidRDefault="00F76B35" w:rsidP="000B5F74">
      <w:pPr>
        <w:pStyle w:val="Brezrazmikov"/>
        <w:rPr>
          <w:rFonts w:ascii="Candara" w:hAnsi="Candara"/>
          <w:noProof/>
        </w:rPr>
      </w:pPr>
      <w:r w:rsidRPr="00EE5E2F">
        <w:rPr>
          <w:rFonts w:ascii="Candara" w:hAnsi="Candara"/>
          <w:noProof/>
        </w:rPr>
        <w:lastRenderedPageBreak/>
        <w:t xml:space="preserve">Osnovna šola </w:t>
      </w:r>
      <w:r w:rsidR="000B5F74">
        <w:rPr>
          <w:rFonts w:ascii="Candara" w:hAnsi="Candara"/>
          <w:noProof/>
        </w:rPr>
        <w:t xml:space="preserve"> 8 talcev Logatec</w:t>
      </w:r>
    </w:p>
    <w:p w:rsidR="000B5F74" w:rsidRPr="00043121" w:rsidRDefault="000B5F74" w:rsidP="000B5F74">
      <w:pPr>
        <w:pStyle w:val="Brezrazmikov"/>
        <w:rPr>
          <w:rFonts w:ascii="Candara" w:hAnsi="Candara"/>
          <w:noProof/>
          <w:color w:val="365F91" w:themeColor="accent1" w:themeShade="BF"/>
        </w:rPr>
      </w:pPr>
      <w:r>
        <w:rPr>
          <w:rFonts w:ascii="Candara" w:hAnsi="Candara"/>
          <w:noProof/>
        </w:rPr>
        <w:t>Notranjska 3, Logatec</w:t>
      </w:r>
    </w:p>
    <w:p w:rsidR="00657B22" w:rsidRPr="00043121" w:rsidRDefault="00657B22" w:rsidP="00BA29C5">
      <w:pPr>
        <w:pStyle w:val="Brezrazmikov"/>
        <w:rPr>
          <w:rFonts w:ascii="Candara" w:hAnsi="Candara"/>
          <w:noProof/>
          <w:color w:val="365F91" w:themeColor="accent1" w:themeShade="BF"/>
        </w:rPr>
      </w:pPr>
    </w:p>
    <w:p w:rsidR="002A37B9" w:rsidRDefault="002A37B9" w:rsidP="00BA29C5">
      <w:pPr>
        <w:pStyle w:val="Brezrazmikov"/>
        <w:rPr>
          <w:rFonts w:ascii="Candara" w:hAnsi="Candara"/>
          <w:noProof/>
        </w:rPr>
      </w:pPr>
    </w:p>
    <w:p w:rsidR="00F76B35" w:rsidRPr="008854C0" w:rsidRDefault="00F76B35" w:rsidP="000B5F74">
      <w:pPr>
        <w:pStyle w:val="Brezrazmikov"/>
        <w:rPr>
          <w:rFonts w:ascii="Candara" w:hAnsi="Candara"/>
          <w:b/>
          <w:noProof/>
          <w:color w:val="0070C0"/>
        </w:rPr>
      </w:pPr>
      <w:r>
        <w:rPr>
          <w:rFonts w:ascii="Candara" w:hAnsi="Candara"/>
          <w:noProof/>
        </w:rPr>
        <w:t>Na podlagi 51. člena</w:t>
      </w:r>
      <w:r w:rsidRPr="00F76B35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Zakona o osnovni šoli </w:t>
      </w:r>
      <w:r w:rsidR="00043121">
        <w:rPr>
          <w:rFonts w:ascii="Candara" w:hAnsi="Candara"/>
        </w:rPr>
        <w:t>(U</w:t>
      </w:r>
      <w:r w:rsidR="00043121" w:rsidRPr="00ED107F">
        <w:rPr>
          <w:rFonts w:ascii="Candara" w:hAnsi="Candara"/>
        </w:rPr>
        <w:t xml:space="preserve">r. l. </w:t>
      </w:r>
      <w:r w:rsidR="00043121">
        <w:rPr>
          <w:rFonts w:ascii="Candara" w:hAnsi="Candara"/>
        </w:rPr>
        <w:t>RS, št. 12/96, 81/06, 102/07, 40/12, 63/13; ZOsn)</w:t>
      </w:r>
      <w:r w:rsidR="00262C67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in </w:t>
      </w:r>
      <w:r>
        <w:rPr>
          <w:rFonts w:ascii="Candara" w:hAnsi="Candara"/>
          <w:noProof/>
        </w:rPr>
        <w:t>3. člena Pravil o prilag</w:t>
      </w:r>
      <w:r w:rsidR="00043121">
        <w:rPr>
          <w:rFonts w:ascii="Candara" w:hAnsi="Candara"/>
          <w:noProof/>
        </w:rPr>
        <w:t xml:space="preserve">ajanju šolskih obveznosti </w:t>
      </w:r>
      <w:r w:rsidRPr="008854C0">
        <w:rPr>
          <w:rFonts w:ascii="Candara" w:hAnsi="Candara"/>
          <w:noProof/>
        </w:rPr>
        <w:t>______</w:t>
      </w:r>
      <w:r w:rsidR="000B5F74">
        <w:rPr>
          <w:rFonts w:ascii="Candara" w:hAnsi="Candara"/>
          <w:noProof/>
        </w:rPr>
        <w:t>____________________________________________________________________</w:t>
      </w:r>
      <w:r w:rsidRPr="008854C0">
        <w:rPr>
          <w:rFonts w:ascii="Candara" w:hAnsi="Candara"/>
          <w:noProof/>
        </w:rPr>
        <w:t>______</w:t>
      </w:r>
      <w:r w:rsidRPr="00F76B35">
        <w:rPr>
          <w:rFonts w:ascii="Candara" w:hAnsi="Candara"/>
          <w:noProof/>
          <w:color w:val="0070C0"/>
        </w:rPr>
        <w:t xml:space="preserve"> </w:t>
      </w:r>
      <w:r w:rsidRPr="00DD6903">
        <w:rPr>
          <w:rFonts w:ascii="Candara" w:hAnsi="Candara"/>
          <w:noProof/>
          <w:color w:val="365F91" w:themeColor="accent1" w:themeShade="BF"/>
        </w:rPr>
        <w:t>(ime in priimek ter stalno prebivališče staršev)</w:t>
      </w:r>
      <w:r w:rsidR="008854C0">
        <w:rPr>
          <w:rFonts w:ascii="Candara" w:hAnsi="Candara"/>
          <w:noProof/>
          <w:color w:val="0070C0"/>
        </w:rPr>
        <w:t xml:space="preserve"> </w:t>
      </w:r>
      <w:r w:rsidR="000B5F74">
        <w:rPr>
          <w:rFonts w:ascii="Candara" w:hAnsi="Candara"/>
          <w:noProof/>
          <w:color w:val="0070C0"/>
        </w:rPr>
        <w:t xml:space="preserve"> </w:t>
      </w:r>
      <w:r w:rsidR="00043121" w:rsidRPr="00043121">
        <w:rPr>
          <w:rFonts w:ascii="Candara" w:hAnsi="Candara"/>
          <w:noProof/>
        </w:rPr>
        <w:t>vlagam</w:t>
      </w:r>
    </w:p>
    <w:p w:rsidR="00F76B35" w:rsidRDefault="00F76B35" w:rsidP="00BA29C5">
      <w:pPr>
        <w:pStyle w:val="Brezrazmikov"/>
        <w:rPr>
          <w:rFonts w:ascii="Candara" w:hAnsi="Candara"/>
          <w:noProof/>
        </w:rPr>
      </w:pPr>
    </w:p>
    <w:p w:rsidR="00121C7E" w:rsidRDefault="00121C7E" w:rsidP="00BA29C5">
      <w:pPr>
        <w:pStyle w:val="Brezrazmikov"/>
        <w:rPr>
          <w:rFonts w:ascii="Candara" w:hAnsi="Candara"/>
          <w:noProof/>
        </w:rPr>
      </w:pPr>
    </w:p>
    <w:p w:rsidR="008854C0" w:rsidRDefault="008854C0" w:rsidP="008854C0">
      <w:pPr>
        <w:pStyle w:val="Brezrazmikov"/>
        <w:jc w:val="center"/>
        <w:rPr>
          <w:rFonts w:ascii="Candara" w:hAnsi="Candara"/>
          <w:b/>
          <w:noProof/>
        </w:rPr>
      </w:pPr>
      <w:r>
        <w:rPr>
          <w:rFonts w:ascii="Candara" w:hAnsi="Candara"/>
          <w:b/>
          <w:noProof/>
        </w:rPr>
        <w:t>PREDLOG</w:t>
      </w:r>
    </w:p>
    <w:p w:rsidR="008854C0" w:rsidRPr="00F76B35" w:rsidRDefault="008854C0" w:rsidP="008854C0">
      <w:pPr>
        <w:pStyle w:val="Brezrazmikov"/>
        <w:jc w:val="center"/>
        <w:rPr>
          <w:rFonts w:ascii="Candara" w:hAnsi="Candara"/>
          <w:b/>
          <w:noProof/>
        </w:rPr>
      </w:pPr>
      <w:r>
        <w:rPr>
          <w:rFonts w:ascii="Candara" w:hAnsi="Candara"/>
          <w:b/>
          <w:noProof/>
        </w:rPr>
        <w:t>za dodelitev statusa</w:t>
      </w:r>
    </w:p>
    <w:p w:rsidR="00B65AB4" w:rsidRDefault="00B65AB4" w:rsidP="00BA29C5">
      <w:pPr>
        <w:pStyle w:val="Brezrazmikov"/>
        <w:rPr>
          <w:rFonts w:ascii="Candara" w:hAnsi="Candara"/>
          <w:noProof/>
        </w:rPr>
      </w:pPr>
    </w:p>
    <w:p w:rsidR="00F76B35" w:rsidRDefault="00B65AB4" w:rsidP="00E15988">
      <w:pPr>
        <w:pStyle w:val="Brezrazmikov"/>
        <w:numPr>
          <w:ilvl w:val="0"/>
          <w:numId w:val="30"/>
        </w:numPr>
        <w:rPr>
          <w:rFonts w:ascii="Candara" w:hAnsi="Candara"/>
          <w:noProof/>
        </w:rPr>
      </w:pPr>
      <w:r>
        <w:rPr>
          <w:rFonts w:ascii="Candara" w:hAnsi="Candara"/>
          <w:noProof/>
        </w:rPr>
        <w:t>učenca perspektivnega športnika</w:t>
      </w:r>
    </w:p>
    <w:p w:rsidR="00B65AB4" w:rsidRDefault="00B65AB4" w:rsidP="00E15988">
      <w:pPr>
        <w:pStyle w:val="Brezrazmikov"/>
        <w:numPr>
          <w:ilvl w:val="0"/>
          <w:numId w:val="30"/>
        </w:numPr>
        <w:rPr>
          <w:rFonts w:ascii="Candara" w:hAnsi="Candara"/>
          <w:noProof/>
        </w:rPr>
      </w:pPr>
      <w:r>
        <w:rPr>
          <w:rFonts w:ascii="Candara" w:hAnsi="Candara"/>
          <w:noProof/>
        </w:rPr>
        <w:t>učenca perspektivnega mladega umetnika</w:t>
      </w:r>
    </w:p>
    <w:p w:rsidR="00B65AB4" w:rsidRDefault="00B65AB4" w:rsidP="00E15988">
      <w:pPr>
        <w:pStyle w:val="Brezrazmikov"/>
        <w:numPr>
          <w:ilvl w:val="0"/>
          <w:numId w:val="30"/>
        </w:numPr>
        <w:rPr>
          <w:rFonts w:ascii="Candara" w:hAnsi="Candara"/>
          <w:noProof/>
        </w:rPr>
      </w:pPr>
      <w:r>
        <w:rPr>
          <w:rFonts w:ascii="Candara" w:hAnsi="Candara"/>
          <w:noProof/>
        </w:rPr>
        <w:t>učenca vrhunskega športnika</w:t>
      </w:r>
    </w:p>
    <w:p w:rsidR="00B65AB4" w:rsidRDefault="00B65AB4" w:rsidP="00E15988">
      <w:pPr>
        <w:pStyle w:val="Brezrazmikov"/>
        <w:numPr>
          <w:ilvl w:val="0"/>
          <w:numId w:val="30"/>
        </w:numPr>
        <w:rPr>
          <w:rFonts w:ascii="Candara" w:hAnsi="Candara"/>
          <w:noProof/>
        </w:rPr>
      </w:pPr>
      <w:r>
        <w:rPr>
          <w:rFonts w:ascii="Candara" w:hAnsi="Candara"/>
          <w:noProof/>
        </w:rPr>
        <w:t>učenca vrhunskega mladega umetnika</w:t>
      </w:r>
    </w:p>
    <w:p w:rsidR="00B65AB4" w:rsidRPr="00991CB7" w:rsidRDefault="00B65AB4" w:rsidP="00B65AB4">
      <w:pPr>
        <w:pStyle w:val="Brezrazmikov"/>
        <w:ind w:left="720"/>
        <w:rPr>
          <w:rFonts w:ascii="Candara" w:hAnsi="Candara"/>
          <w:noProof/>
          <w:color w:val="365F91" w:themeColor="accent1" w:themeShade="BF"/>
        </w:rPr>
      </w:pPr>
      <w:r w:rsidRPr="00991CB7">
        <w:rPr>
          <w:rFonts w:ascii="Candara" w:hAnsi="Candara"/>
          <w:noProof/>
          <w:color w:val="365F91" w:themeColor="accent1" w:themeShade="BF"/>
        </w:rPr>
        <w:t>(ustrezno obkrožite)</w:t>
      </w:r>
    </w:p>
    <w:p w:rsidR="00121C7E" w:rsidRDefault="00121C7E" w:rsidP="00BA29C5">
      <w:pPr>
        <w:pStyle w:val="Brezrazmikov"/>
        <w:rPr>
          <w:rFonts w:ascii="Candara" w:hAnsi="Candara"/>
          <w:noProof/>
        </w:rPr>
      </w:pPr>
    </w:p>
    <w:p w:rsidR="00E15988" w:rsidRDefault="00E15988" w:rsidP="00121C7E">
      <w:pPr>
        <w:pStyle w:val="Brezrazmikov"/>
        <w:jc w:val="both"/>
        <w:rPr>
          <w:rFonts w:ascii="Candara" w:hAnsi="Candara"/>
          <w:noProof/>
        </w:rPr>
      </w:pPr>
    </w:p>
    <w:p w:rsidR="000B5F74" w:rsidRDefault="00121C7E" w:rsidP="00121C7E">
      <w:pPr>
        <w:pStyle w:val="Brezrazmikov"/>
        <w:jc w:val="both"/>
        <w:rPr>
          <w:rFonts w:ascii="Candara" w:hAnsi="Candara"/>
          <w:noProof/>
          <w:color w:val="0070C0"/>
        </w:rPr>
      </w:pPr>
      <w:r>
        <w:rPr>
          <w:rFonts w:ascii="Candara" w:hAnsi="Candara"/>
          <w:noProof/>
        </w:rPr>
        <w:t>učencu/</w:t>
      </w:r>
      <w:r w:rsidR="006A665F">
        <w:rPr>
          <w:rFonts w:ascii="Candara" w:hAnsi="Candara"/>
          <w:noProof/>
        </w:rPr>
        <w:t>-</w:t>
      </w:r>
      <w:r>
        <w:rPr>
          <w:rFonts w:ascii="Candara" w:hAnsi="Candara"/>
          <w:noProof/>
        </w:rPr>
        <w:t>ki _________________</w:t>
      </w:r>
      <w:r w:rsidR="000B5F74">
        <w:rPr>
          <w:rFonts w:ascii="Candara" w:hAnsi="Candara"/>
          <w:noProof/>
        </w:rPr>
        <w:t>__________________________________________________________</w:t>
      </w:r>
      <w:r>
        <w:rPr>
          <w:rFonts w:ascii="Candara" w:hAnsi="Candara"/>
          <w:noProof/>
        </w:rPr>
        <w:t xml:space="preserve">____ </w:t>
      </w:r>
      <w:r w:rsidRPr="00DD6903">
        <w:rPr>
          <w:rFonts w:ascii="Candara" w:hAnsi="Candara"/>
          <w:noProof/>
          <w:color w:val="365F91" w:themeColor="accent1" w:themeShade="BF"/>
        </w:rPr>
        <w:t>(ime in priimek, rojstni datum ter stalno prebivališče učenca)</w:t>
      </w:r>
      <w:r>
        <w:rPr>
          <w:rFonts w:ascii="Candara" w:hAnsi="Candara"/>
          <w:noProof/>
          <w:color w:val="0070C0"/>
        </w:rPr>
        <w:t xml:space="preserve"> </w:t>
      </w:r>
    </w:p>
    <w:p w:rsidR="000B5F74" w:rsidRDefault="000B5F74" w:rsidP="00121C7E">
      <w:pPr>
        <w:pStyle w:val="Brezrazmikov"/>
        <w:jc w:val="both"/>
        <w:rPr>
          <w:rFonts w:ascii="Candara" w:hAnsi="Candara"/>
          <w:noProof/>
        </w:rPr>
      </w:pPr>
    </w:p>
    <w:p w:rsidR="00121C7E" w:rsidRPr="008854C0" w:rsidRDefault="00121C7E" w:rsidP="00121C7E">
      <w:pPr>
        <w:pStyle w:val="Brezrazmikov"/>
        <w:jc w:val="both"/>
        <w:rPr>
          <w:rFonts w:ascii="Candara" w:hAnsi="Candara"/>
          <w:b/>
          <w:noProof/>
          <w:color w:val="0070C0"/>
        </w:rPr>
      </w:pPr>
      <w:r w:rsidRPr="008854C0">
        <w:rPr>
          <w:rFonts w:ascii="Candara" w:hAnsi="Candara"/>
          <w:noProof/>
        </w:rPr>
        <w:t>iz ___</w:t>
      </w:r>
      <w:r w:rsidR="000B5F74">
        <w:rPr>
          <w:rFonts w:ascii="Candara" w:hAnsi="Candara"/>
          <w:noProof/>
        </w:rPr>
        <w:t>_______</w:t>
      </w:r>
      <w:r w:rsidRPr="008854C0">
        <w:rPr>
          <w:rFonts w:ascii="Candara" w:hAnsi="Candara"/>
          <w:noProof/>
        </w:rPr>
        <w:t>__ razreda</w:t>
      </w:r>
      <w:r>
        <w:rPr>
          <w:rFonts w:ascii="Candara" w:hAnsi="Candara"/>
          <w:noProof/>
        </w:rPr>
        <w:t>.</w:t>
      </w:r>
    </w:p>
    <w:p w:rsidR="00121C7E" w:rsidRDefault="00121C7E" w:rsidP="008854C0">
      <w:pPr>
        <w:pStyle w:val="Brezrazmikov"/>
        <w:jc w:val="both"/>
        <w:rPr>
          <w:rFonts w:ascii="Candara" w:hAnsi="Candara"/>
          <w:noProof/>
        </w:rPr>
      </w:pPr>
    </w:p>
    <w:p w:rsidR="00121C7E" w:rsidRDefault="00121C7E" w:rsidP="008854C0">
      <w:pPr>
        <w:pStyle w:val="Brezrazmikov"/>
        <w:jc w:val="both"/>
        <w:rPr>
          <w:rFonts w:ascii="Candara" w:hAnsi="Candara"/>
          <w:noProof/>
        </w:rPr>
      </w:pPr>
    </w:p>
    <w:p w:rsidR="00DD6903" w:rsidRDefault="00DD6903" w:rsidP="008854C0">
      <w:pPr>
        <w:pStyle w:val="Brezrazmikov"/>
        <w:jc w:val="both"/>
        <w:rPr>
          <w:rFonts w:ascii="Candara" w:hAnsi="Candara"/>
          <w:noProof/>
        </w:rPr>
      </w:pPr>
      <w:r>
        <w:rPr>
          <w:rFonts w:ascii="Candara" w:hAnsi="Candara"/>
          <w:noProof/>
        </w:rPr>
        <w:t>Razlogi za dodelitev statusa:</w:t>
      </w:r>
    </w:p>
    <w:p w:rsidR="00DD6903" w:rsidRDefault="00DD6903" w:rsidP="008854C0">
      <w:pPr>
        <w:pStyle w:val="Brezrazmikov"/>
        <w:jc w:val="both"/>
        <w:rPr>
          <w:rFonts w:ascii="Candara" w:hAnsi="Candara"/>
          <w:noProof/>
        </w:rPr>
      </w:pPr>
      <w:r>
        <w:rPr>
          <w:rFonts w:ascii="Candara" w:hAnsi="Candara"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5F74">
        <w:rPr>
          <w:rFonts w:ascii="Candara" w:hAnsi="Candara"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6903" w:rsidRDefault="00DD6903" w:rsidP="008854C0">
      <w:pPr>
        <w:pStyle w:val="Brezrazmikov"/>
        <w:jc w:val="both"/>
        <w:rPr>
          <w:rFonts w:ascii="Candara" w:hAnsi="Candara"/>
          <w:noProof/>
        </w:rPr>
      </w:pPr>
    </w:p>
    <w:p w:rsidR="008854C0" w:rsidRDefault="00E82A2B" w:rsidP="008854C0">
      <w:pPr>
        <w:pStyle w:val="Brezrazmikov"/>
        <w:jc w:val="both"/>
        <w:rPr>
          <w:rFonts w:ascii="Candara" w:hAnsi="Candara"/>
          <w:noProof/>
        </w:rPr>
      </w:pPr>
      <w:r>
        <w:rPr>
          <w:rFonts w:ascii="Candara" w:hAnsi="Candara"/>
          <w:noProof/>
        </w:rPr>
        <w:t xml:space="preserve">K predlogu v </w:t>
      </w:r>
      <w:r w:rsidR="008854C0">
        <w:rPr>
          <w:rFonts w:ascii="Candara" w:hAnsi="Candara"/>
          <w:noProof/>
        </w:rPr>
        <w:t xml:space="preserve">skladu s </w:t>
      </w:r>
      <w:r w:rsidR="00121C7E">
        <w:rPr>
          <w:rFonts w:ascii="Candara" w:hAnsi="Candara"/>
          <w:noProof/>
        </w:rPr>
        <w:t xml:space="preserve">3. členom </w:t>
      </w:r>
      <w:r>
        <w:rPr>
          <w:rFonts w:ascii="Candara" w:hAnsi="Candara"/>
          <w:noProof/>
        </w:rPr>
        <w:t>P</w:t>
      </w:r>
      <w:r w:rsidR="008854C0">
        <w:rPr>
          <w:rFonts w:ascii="Candara" w:hAnsi="Candara"/>
          <w:noProof/>
        </w:rPr>
        <w:t>r</w:t>
      </w:r>
      <w:r>
        <w:rPr>
          <w:rFonts w:ascii="Candara" w:hAnsi="Candara"/>
          <w:noProof/>
        </w:rPr>
        <w:t>a</w:t>
      </w:r>
      <w:r w:rsidR="0061590C">
        <w:rPr>
          <w:rFonts w:ascii="Candara" w:hAnsi="Candara"/>
          <w:noProof/>
        </w:rPr>
        <w:t>vil</w:t>
      </w:r>
      <w:r w:rsidR="008854C0">
        <w:rPr>
          <w:rFonts w:ascii="Candara" w:hAnsi="Candara"/>
          <w:noProof/>
        </w:rPr>
        <w:t xml:space="preserve"> o prilagajanju</w:t>
      </w:r>
      <w:r w:rsidR="004207DD">
        <w:rPr>
          <w:rFonts w:ascii="Candara" w:hAnsi="Candara"/>
          <w:noProof/>
        </w:rPr>
        <w:t xml:space="preserve"> šolskih</w:t>
      </w:r>
      <w:r w:rsidR="008854C0">
        <w:rPr>
          <w:rFonts w:ascii="Candara" w:hAnsi="Candara"/>
          <w:noProof/>
        </w:rPr>
        <w:t xml:space="preserve"> obveznosti za pridobitev statusa učenca</w:t>
      </w:r>
      <w:r w:rsidR="00FE772B">
        <w:rPr>
          <w:rFonts w:ascii="Candara" w:hAnsi="Candara"/>
          <w:noProof/>
        </w:rPr>
        <w:t xml:space="preserve"> prilagam</w:t>
      </w:r>
      <w:r w:rsidR="00121C7E">
        <w:rPr>
          <w:rFonts w:ascii="Candara" w:hAnsi="Candara"/>
          <w:noProof/>
        </w:rPr>
        <w:t xml:space="preserve"> naslednja dokazila:</w:t>
      </w:r>
    </w:p>
    <w:p w:rsidR="008854C0" w:rsidRDefault="008854C0" w:rsidP="00BA29C5">
      <w:pPr>
        <w:pStyle w:val="Brezrazmikov"/>
        <w:rPr>
          <w:rFonts w:ascii="Candara" w:hAnsi="Candara"/>
          <w:noProof/>
        </w:rPr>
      </w:pPr>
    </w:p>
    <w:p w:rsidR="00121C7E" w:rsidRDefault="000B5F74" w:rsidP="00043121">
      <w:pPr>
        <w:pStyle w:val="Odstavekseznama"/>
        <w:numPr>
          <w:ilvl w:val="0"/>
          <w:numId w:val="27"/>
        </w:numPr>
        <w:jc w:val="both"/>
        <w:rPr>
          <w:rFonts w:ascii="Candara" w:hAnsi="Candara"/>
        </w:rPr>
      </w:pPr>
      <w:r>
        <w:rPr>
          <w:rFonts w:ascii="Candara" w:hAnsi="Candara"/>
        </w:rPr>
        <w:t>__________________________________________________</w:t>
      </w:r>
    </w:p>
    <w:p w:rsidR="00043121" w:rsidRDefault="000B5F74" w:rsidP="00043121">
      <w:pPr>
        <w:pStyle w:val="Odstavekseznama"/>
        <w:numPr>
          <w:ilvl w:val="0"/>
          <w:numId w:val="27"/>
        </w:numPr>
        <w:jc w:val="both"/>
        <w:rPr>
          <w:rFonts w:ascii="Candara" w:hAnsi="Candara"/>
        </w:rPr>
      </w:pPr>
      <w:r>
        <w:rPr>
          <w:rFonts w:ascii="Candara" w:hAnsi="Candara"/>
        </w:rPr>
        <w:t>__________________________________________________</w:t>
      </w:r>
    </w:p>
    <w:p w:rsidR="000B5F74" w:rsidRDefault="000B5F74" w:rsidP="00043121">
      <w:pPr>
        <w:pStyle w:val="Odstavekseznama"/>
        <w:numPr>
          <w:ilvl w:val="0"/>
          <w:numId w:val="27"/>
        </w:numPr>
        <w:jc w:val="both"/>
        <w:rPr>
          <w:rFonts w:ascii="Candara" w:hAnsi="Candara"/>
        </w:rPr>
      </w:pPr>
      <w:r>
        <w:rPr>
          <w:rFonts w:ascii="Candara" w:hAnsi="Candara"/>
        </w:rPr>
        <w:t>__________________________________________________</w:t>
      </w:r>
    </w:p>
    <w:p w:rsidR="000B5F74" w:rsidRDefault="000B5F74" w:rsidP="00043121">
      <w:pPr>
        <w:pStyle w:val="Odstavekseznama"/>
        <w:numPr>
          <w:ilvl w:val="0"/>
          <w:numId w:val="27"/>
        </w:numPr>
        <w:jc w:val="both"/>
        <w:rPr>
          <w:rFonts w:ascii="Candara" w:hAnsi="Candara"/>
        </w:rPr>
      </w:pPr>
      <w:r>
        <w:rPr>
          <w:rFonts w:ascii="Candara" w:hAnsi="Candara"/>
        </w:rPr>
        <w:t>__________________________________________________</w:t>
      </w:r>
    </w:p>
    <w:p w:rsidR="00121C7E" w:rsidRDefault="00121C7E" w:rsidP="00043121">
      <w:pPr>
        <w:ind w:left="6372" w:firstLine="708"/>
        <w:jc w:val="both"/>
        <w:rPr>
          <w:rFonts w:ascii="Candara" w:hAnsi="Candara"/>
        </w:rPr>
      </w:pPr>
      <w:r>
        <w:rPr>
          <w:rFonts w:ascii="Candara" w:hAnsi="Candara"/>
        </w:rPr>
        <w:t>Podpis staršev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="00043121">
        <w:rPr>
          <w:rFonts w:ascii="Candara" w:hAnsi="Candara"/>
        </w:rPr>
        <w:t>_________________</w:t>
      </w:r>
    </w:p>
    <w:p w:rsidR="00121C7E" w:rsidRPr="00121C7E" w:rsidRDefault="00121C7E" w:rsidP="00121C7E">
      <w:pPr>
        <w:jc w:val="both"/>
        <w:rPr>
          <w:rFonts w:ascii="Candara" w:hAnsi="Candara"/>
        </w:rPr>
      </w:pPr>
      <w:r>
        <w:rPr>
          <w:rFonts w:ascii="Candara" w:hAnsi="Candara"/>
        </w:rPr>
        <w:t>Datum: _____________________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:rsidR="005C44F8" w:rsidRPr="00EE5E2F" w:rsidRDefault="005C44F8" w:rsidP="00251756">
      <w:pPr>
        <w:rPr>
          <w:rFonts w:ascii="Candara" w:hAnsi="Candara"/>
          <w:noProof/>
        </w:rPr>
      </w:pPr>
    </w:p>
    <w:sectPr w:rsidR="005C44F8" w:rsidRPr="00EE5E2F" w:rsidSect="00E779F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307" w:rsidRDefault="00FE3307" w:rsidP="00E779F2">
      <w:pPr>
        <w:spacing w:after="0" w:line="240" w:lineRule="auto"/>
      </w:pPr>
      <w:r>
        <w:separator/>
      </w:r>
    </w:p>
  </w:endnote>
  <w:endnote w:type="continuationSeparator" w:id="0">
    <w:p w:rsidR="00FE3307" w:rsidRDefault="00FE3307" w:rsidP="00E7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307" w:rsidRDefault="00FE3307" w:rsidP="00E779F2">
      <w:pPr>
        <w:spacing w:after="0" w:line="240" w:lineRule="auto"/>
      </w:pPr>
      <w:r>
        <w:separator/>
      </w:r>
    </w:p>
  </w:footnote>
  <w:footnote w:type="continuationSeparator" w:id="0">
    <w:p w:rsidR="00FE3307" w:rsidRDefault="00FE3307" w:rsidP="00E77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F2" w:rsidRDefault="00E779F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40C2"/>
    <w:multiLevelType w:val="hybridMultilevel"/>
    <w:tmpl w:val="CC36BB7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0174D"/>
    <w:multiLevelType w:val="hybridMultilevel"/>
    <w:tmpl w:val="2B9EDC3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52881"/>
    <w:multiLevelType w:val="hybridMultilevel"/>
    <w:tmpl w:val="11B0EF0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E28FD"/>
    <w:multiLevelType w:val="hybridMultilevel"/>
    <w:tmpl w:val="9A10084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657F4"/>
    <w:multiLevelType w:val="hybridMultilevel"/>
    <w:tmpl w:val="53881C48"/>
    <w:lvl w:ilvl="0" w:tplc="C4A237B4">
      <w:numFmt w:val="bullet"/>
      <w:lvlText w:val="•"/>
      <w:lvlJc w:val="left"/>
      <w:pPr>
        <w:ind w:left="720" w:hanging="360"/>
      </w:pPr>
      <w:rPr>
        <w:rFonts w:ascii="Candara" w:eastAsiaTheme="minorHAnsi" w:hAnsi="Candar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F7C8C"/>
    <w:multiLevelType w:val="hybridMultilevel"/>
    <w:tmpl w:val="5B0423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16F49"/>
    <w:multiLevelType w:val="hybridMultilevel"/>
    <w:tmpl w:val="2454146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902A4"/>
    <w:multiLevelType w:val="hybridMultilevel"/>
    <w:tmpl w:val="EFC4E88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D6966"/>
    <w:multiLevelType w:val="hybridMultilevel"/>
    <w:tmpl w:val="4C6E785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A2CB3"/>
    <w:multiLevelType w:val="hybridMultilevel"/>
    <w:tmpl w:val="0BA4EEC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9051F"/>
    <w:multiLevelType w:val="hybridMultilevel"/>
    <w:tmpl w:val="5F7CB3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40727"/>
    <w:multiLevelType w:val="hybridMultilevel"/>
    <w:tmpl w:val="952C52BE"/>
    <w:lvl w:ilvl="0" w:tplc="EA5C6178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68861DA"/>
    <w:multiLevelType w:val="hybridMultilevel"/>
    <w:tmpl w:val="8034E7A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E74A9"/>
    <w:multiLevelType w:val="hybridMultilevel"/>
    <w:tmpl w:val="AE0EC48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B5753"/>
    <w:multiLevelType w:val="hybridMultilevel"/>
    <w:tmpl w:val="725CCA6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C24BD"/>
    <w:multiLevelType w:val="hybridMultilevel"/>
    <w:tmpl w:val="AF9A353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B1113"/>
    <w:multiLevelType w:val="hybridMultilevel"/>
    <w:tmpl w:val="9A54F7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E2BE7"/>
    <w:multiLevelType w:val="hybridMultilevel"/>
    <w:tmpl w:val="07B4E44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4719D"/>
    <w:multiLevelType w:val="hybridMultilevel"/>
    <w:tmpl w:val="7C2412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64D7A"/>
    <w:multiLevelType w:val="hybridMultilevel"/>
    <w:tmpl w:val="B1020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85A49"/>
    <w:multiLevelType w:val="hybridMultilevel"/>
    <w:tmpl w:val="952C52BE"/>
    <w:lvl w:ilvl="0" w:tplc="EA5C6178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498422E"/>
    <w:multiLevelType w:val="hybridMultilevel"/>
    <w:tmpl w:val="2914704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A598A"/>
    <w:multiLevelType w:val="hybridMultilevel"/>
    <w:tmpl w:val="B380D6F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1C1D17"/>
    <w:multiLevelType w:val="hybridMultilevel"/>
    <w:tmpl w:val="896C5E0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759EF"/>
    <w:multiLevelType w:val="hybridMultilevel"/>
    <w:tmpl w:val="D7E8961A"/>
    <w:lvl w:ilvl="0" w:tplc="0424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5">
    <w:nsid w:val="5DED16C9"/>
    <w:multiLevelType w:val="hybridMultilevel"/>
    <w:tmpl w:val="B3DEBF98"/>
    <w:lvl w:ilvl="0" w:tplc="0424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>
    <w:nsid w:val="647077CD"/>
    <w:multiLevelType w:val="hybridMultilevel"/>
    <w:tmpl w:val="7FD0D41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3306BC6">
      <w:numFmt w:val="bullet"/>
      <w:lvlText w:val="•"/>
      <w:lvlJc w:val="left"/>
      <w:pPr>
        <w:ind w:left="1440" w:hanging="360"/>
      </w:pPr>
      <w:rPr>
        <w:rFonts w:ascii="Candara" w:eastAsiaTheme="minorHAnsi" w:hAnsi="Candara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B2002"/>
    <w:multiLevelType w:val="hybridMultilevel"/>
    <w:tmpl w:val="54908C5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D2173"/>
    <w:multiLevelType w:val="hybridMultilevel"/>
    <w:tmpl w:val="FD9042C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C356B"/>
    <w:multiLevelType w:val="hybridMultilevel"/>
    <w:tmpl w:val="76B0DDB8"/>
    <w:lvl w:ilvl="0" w:tplc="26B2C6BA">
      <w:numFmt w:val="bullet"/>
      <w:lvlText w:val="•"/>
      <w:lvlJc w:val="left"/>
      <w:pPr>
        <w:ind w:left="720" w:hanging="360"/>
      </w:pPr>
      <w:rPr>
        <w:rFonts w:ascii="Candara" w:eastAsiaTheme="minorHAnsi" w:hAnsi="Candar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1A67F4"/>
    <w:multiLevelType w:val="hybridMultilevel"/>
    <w:tmpl w:val="E3D4C29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7"/>
  </w:num>
  <w:num w:numId="5">
    <w:abstractNumId w:val="16"/>
  </w:num>
  <w:num w:numId="6">
    <w:abstractNumId w:val="0"/>
  </w:num>
  <w:num w:numId="7">
    <w:abstractNumId w:val="15"/>
  </w:num>
  <w:num w:numId="8">
    <w:abstractNumId w:val="9"/>
  </w:num>
  <w:num w:numId="9">
    <w:abstractNumId w:val="4"/>
  </w:num>
  <w:num w:numId="10">
    <w:abstractNumId w:val="26"/>
  </w:num>
  <w:num w:numId="11">
    <w:abstractNumId w:val="29"/>
  </w:num>
  <w:num w:numId="12">
    <w:abstractNumId w:val="2"/>
  </w:num>
  <w:num w:numId="13">
    <w:abstractNumId w:val="8"/>
  </w:num>
  <w:num w:numId="14">
    <w:abstractNumId w:val="13"/>
  </w:num>
  <w:num w:numId="15">
    <w:abstractNumId w:val="23"/>
  </w:num>
  <w:num w:numId="16">
    <w:abstractNumId w:val="12"/>
  </w:num>
  <w:num w:numId="17">
    <w:abstractNumId w:val="27"/>
  </w:num>
  <w:num w:numId="18">
    <w:abstractNumId w:val="30"/>
  </w:num>
  <w:num w:numId="19">
    <w:abstractNumId w:val="7"/>
  </w:num>
  <w:num w:numId="20">
    <w:abstractNumId w:val="28"/>
  </w:num>
  <w:num w:numId="21">
    <w:abstractNumId w:val="20"/>
  </w:num>
  <w:num w:numId="22">
    <w:abstractNumId w:val="11"/>
  </w:num>
  <w:num w:numId="23">
    <w:abstractNumId w:val="25"/>
  </w:num>
  <w:num w:numId="24">
    <w:abstractNumId w:val="24"/>
  </w:num>
  <w:num w:numId="25">
    <w:abstractNumId w:val="6"/>
  </w:num>
  <w:num w:numId="26">
    <w:abstractNumId w:val="1"/>
  </w:num>
  <w:num w:numId="27">
    <w:abstractNumId w:val="21"/>
  </w:num>
  <w:num w:numId="28">
    <w:abstractNumId w:val="22"/>
  </w:num>
  <w:num w:numId="29">
    <w:abstractNumId w:val="18"/>
  </w:num>
  <w:num w:numId="30">
    <w:abstractNumId w:val="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76"/>
    <w:rsid w:val="00004699"/>
    <w:rsid w:val="000054BE"/>
    <w:rsid w:val="00023BCA"/>
    <w:rsid w:val="00027625"/>
    <w:rsid w:val="00027E32"/>
    <w:rsid w:val="00033E35"/>
    <w:rsid w:val="000409EF"/>
    <w:rsid w:val="00041099"/>
    <w:rsid w:val="00043121"/>
    <w:rsid w:val="00056381"/>
    <w:rsid w:val="0006090A"/>
    <w:rsid w:val="00063751"/>
    <w:rsid w:val="000658BC"/>
    <w:rsid w:val="00080E40"/>
    <w:rsid w:val="00084CC6"/>
    <w:rsid w:val="0008774F"/>
    <w:rsid w:val="000941C7"/>
    <w:rsid w:val="000A0005"/>
    <w:rsid w:val="000B43C7"/>
    <w:rsid w:val="000B5F74"/>
    <w:rsid w:val="000C71AD"/>
    <w:rsid w:val="000D6DDF"/>
    <w:rsid w:val="000E2B97"/>
    <w:rsid w:val="00121C7E"/>
    <w:rsid w:val="00156CE8"/>
    <w:rsid w:val="00176408"/>
    <w:rsid w:val="00176F22"/>
    <w:rsid w:val="00185161"/>
    <w:rsid w:val="00196B58"/>
    <w:rsid w:val="001A1E9D"/>
    <w:rsid w:val="001A20C2"/>
    <w:rsid w:val="001A7EF9"/>
    <w:rsid w:val="001B371D"/>
    <w:rsid w:val="001D61A3"/>
    <w:rsid w:val="001E0515"/>
    <w:rsid w:val="0022427D"/>
    <w:rsid w:val="00226EDD"/>
    <w:rsid w:val="00230B0F"/>
    <w:rsid w:val="002321DA"/>
    <w:rsid w:val="00232848"/>
    <w:rsid w:val="00235D5A"/>
    <w:rsid w:val="0024783C"/>
    <w:rsid w:val="0025145A"/>
    <w:rsid w:val="00251756"/>
    <w:rsid w:val="00253EA1"/>
    <w:rsid w:val="00257472"/>
    <w:rsid w:val="00260960"/>
    <w:rsid w:val="00262C67"/>
    <w:rsid w:val="002643B1"/>
    <w:rsid w:val="00265D95"/>
    <w:rsid w:val="002747C1"/>
    <w:rsid w:val="002A2329"/>
    <w:rsid w:val="002A37B9"/>
    <w:rsid w:val="002B0C55"/>
    <w:rsid w:val="002B5418"/>
    <w:rsid w:val="002C0BA0"/>
    <w:rsid w:val="002C6244"/>
    <w:rsid w:val="002D0EC0"/>
    <w:rsid w:val="002D6C32"/>
    <w:rsid w:val="002E0E29"/>
    <w:rsid w:val="002E6532"/>
    <w:rsid w:val="002F6594"/>
    <w:rsid w:val="00304C78"/>
    <w:rsid w:val="00352589"/>
    <w:rsid w:val="00361A7B"/>
    <w:rsid w:val="003621EB"/>
    <w:rsid w:val="00370AB1"/>
    <w:rsid w:val="00380EE0"/>
    <w:rsid w:val="00386CC6"/>
    <w:rsid w:val="00387A71"/>
    <w:rsid w:val="00392890"/>
    <w:rsid w:val="00396998"/>
    <w:rsid w:val="00397052"/>
    <w:rsid w:val="003A3CB0"/>
    <w:rsid w:val="003A5115"/>
    <w:rsid w:val="003B4416"/>
    <w:rsid w:val="003E24D5"/>
    <w:rsid w:val="003E4B90"/>
    <w:rsid w:val="003F7B14"/>
    <w:rsid w:val="004066ED"/>
    <w:rsid w:val="004207DD"/>
    <w:rsid w:val="00422FC2"/>
    <w:rsid w:val="0042382F"/>
    <w:rsid w:val="00433476"/>
    <w:rsid w:val="004361DA"/>
    <w:rsid w:val="004421B6"/>
    <w:rsid w:val="00445D99"/>
    <w:rsid w:val="00474180"/>
    <w:rsid w:val="00485D56"/>
    <w:rsid w:val="00485E51"/>
    <w:rsid w:val="00491467"/>
    <w:rsid w:val="00491646"/>
    <w:rsid w:val="004926F4"/>
    <w:rsid w:val="004A75EA"/>
    <w:rsid w:val="004B6ABB"/>
    <w:rsid w:val="004C0B8D"/>
    <w:rsid w:val="005025BE"/>
    <w:rsid w:val="00507178"/>
    <w:rsid w:val="0051321A"/>
    <w:rsid w:val="00517026"/>
    <w:rsid w:val="00527105"/>
    <w:rsid w:val="00534D5F"/>
    <w:rsid w:val="00537E44"/>
    <w:rsid w:val="00542776"/>
    <w:rsid w:val="005557AA"/>
    <w:rsid w:val="00560102"/>
    <w:rsid w:val="00584AB1"/>
    <w:rsid w:val="00594472"/>
    <w:rsid w:val="005B08B7"/>
    <w:rsid w:val="005C3E7E"/>
    <w:rsid w:val="005C44F8"/>
    <w:rsid w:val="005D2C43"/>
    <w:rsid w:val="005D3C0B"/>
    <w:rsid w:val="005E449C"/>
    <w:rsid w:val="005F50C4"/>
    <w:rsid w:val="0060223E"/>
    <w:rsid w:val="0061590C"/>
    <w:rsid w:val="00623446"/>
    <w:rsid w:val="006242B7"/>
    <w:rsid w:val="006326BD"/>
    <w:rsid w:val="00641605"/>
    <w:rsid w:val="0064293A"/>
    <w:rsid w:val="006433ED"/>
    <w:rsid w:val="00644D7B"/>
    <w:rsid w:val="006472F3"/>
    <w:rsid w:val="0065190A"/>
    <w:rsid w:val="00655BEF"/>
    <w:rsid w:val="00657B22"/>
    <w:rsid w:val="006626B6"/>
    <w:rsid w:val="006638C5"/>
    <w:rsid w:val="006A665F"/>
    <w:rsid w:val="006B2C62"/>
    <w:rsid w:val="006C15A8"/>
    <w:rsid w:val="006F19EA"/>
    <w:rsid w:val="006F5439"/>
    <w:rsid w:val="006F6EBC"/>
    <w:rsid w:val="007015A4"/>
    <w:rsid w:val="00702A0C"/>
    <w:rsid w:val="007348A2"/>
    <w:rsid w:val="007676F0"/>
    <w:rsid w:val="00775E77"/>
    <w:rsid w:val="00777C78"/>
    <w:rsid w:val="007A327A"/>
    <w:rsid w:val="007A58F3"/>
    <w:rsid w:val="007C3C1B"/>
    <w:rsid w:val="007C7BBD"/>
    <w:rsid w:val="007F579F"/>
    <w:rsid w:val="00811711"/>
    <w:rsid w:val="00832BD6"/>
    <w:rsid w:val="008613E3"/>
    <w:rsid w:val="008854C0"/>
    <w:rsid w:val="008C5683"/>
    <w:rsid w:val="008C6C98"/>
    <w:rsid w:val="008D411B"/>
    <w:rsid w:val="008E5328"/>
    <w:rsid w:val="008F29EE"/>
    <w:rsid w:val="00901989"/>
    <w:rsid w:val="009271D1"/>
    <w:rsid w:val="009347A2"/>
    <w:rsid w:val="00946C17"/>
    <w:rsid w:val="009515BF"/>
    <w:rsid w:val="00952A2B"/>
    <w:rsid w:val="00956CC0"/>
    <w:rsid w:val="009658B6"/>
    <w:rsid w:val="0097470B"/>
    <w:rsid w:val="00990F8A"/>
    <w:rsid w:val="00991CB7"/>
    <w:rsid w:val="00996D54"/>
    <w:rsid w:val="009A031D"/>
    <w:rsid w:val="009A0CC4"/>
    <w:rsid w:val="009E2E07"/>
    <w:rsid w:val="009E4D80"/>
    <w:rsid w:val="009F31FA"/>
    <w:rsid w:val="00A006E9"/>
    <w:rsid w:val="00A03542"/>
    <w:rsid w:val="00A04CF4"/>
    <w:rsid w:val="00A15E9E"/>
    <w:rsid w:val="00A26556"/>
    <w:rsid w:val="00A41532"/>
    <w:rsid w:val="00A4358A"/>
    <w:rsid w:val="00A84F22"/>
    <w:rsid w:val="00A85923"/>
    <w:rsid w:val="00AB1AA6"/>
    <w:rsid w:val="00AC1B25"/>
    <w:rsid w:val="00AD3B3D"/>
    <w:rsid w:val="00B02CA7"/>
    <w:rsid w:val="00B20C4F"/>
    <w:rsid w:val="00B43663"/>
    <w:rsid w:val="00B4427C"/>
    <w:rsid w:val="00B54A47"/>
    <w:rsid w:val="00B57E38"/>
    <w:rsid w:val="00B65AB4"/>
    <w:rsid w:val="00B71952"/>
    <w:rsid w:val="00B740DF"/>
    <w:rsid w:val="00B8691E"/>
    <w:rsid w:val="00B96618"/>
    <w:rsid w:val="00B9730C"/>
    <w:rsid w:val="00BA26C4"/>
    <w:rsid w:val="00BA29C5"/>
    <w:rsid w:val="00BA433F"/>
    <w:rsid w:val="00BA5152"/>
    <w:rsid w:val="00BB071F"/>
    <w:rsid w:val="00BB21B8"/>
    <w:rsid w:val="00BB636D"/>
    <w:rsid w:val="00BC31DE"/>
    <w:rsid w:val="00BD115A"/>
    <w:rsid w:val="00BD758E"/>
    <w:rsid w:val="00C012DD"/>
    <w:rsid w:val="00C15F6C"/>
    <w:rsid w:val="00C16600"/>
    <w:rsid w:val="00C34211"/>
    <w:rsid w:val="00C75BFF"/>
    <w:rsid w:val="00C75C0A"/>
    <w:rsid w:val="00C815CB"/>
    <w:rsid w:val="00CA2AD3"/>
    <w:rsid w:val="00CA44BF"/>
    <w:rsid w:val="00CE130B"/>
    <w:rsid w:val="00CF0632"/>
    <w:rsid w:val="00CF0B9A"/>
    <w:rsid w:val="00D170A4"/>
    <w:rsid w:val="00D51F88"/>
    <w:rsid w:val="00D5269F"/>
    <w:rsid w:val="00D55338"/>
    <w:rsid w:val="00D63E8F"/>
    <w:rsid w:val="00DB1B28"/>
    <w:rsid w:val="00DB3ACE"/>
    <w:rsid w:val="00DC21A2"/>
    <w:rsid w:val="00DC506C"/>
    <w:rsid w:val="00DD6903"/>
    <w:rsid w:val="00DE70B7"/>
    <w:rsid w:val="00DF0500"/>
    <w:rsid w:val="00DF06C2"/>
    <w:rsid w:val="00E15988"/>
    <w:rsid w:val="00E16488"/>
    <w:rsid w:val="00E47A7E"/>
    <w:rsid w:val="00E50C49"/>
    <w:rsid w:val="00E5649E"/>
    <w:rsid w:val="00E779F2"/>
    <w:rsid w:val="00E82A2B"/>
    <w:rsid w:val="00E84D81"/>
    <w:rsid w:val="00EA0D3D"/>
    <w:rsid w:val="00EC4E0F"/>
    <w:rsid w:val="00ED107F"/>
    <w:rsid w:val="00ED4079"/>
    <w:rsid w:val="00ED46D9"/>
    <w:rsid w:val="00EE3D8E"/>
    <w:rsid w:val="00EE4387"/>
    <w:rsid w:val="00EE5E2F"/>
    <w:rsid w:val="00EF04D7"/>
    <w:rsid w:val="00F36C35"/>
    <w:rsid w:val="00F43B87"/>
    <w:rsid w:val="00F46C01"/>
    <w:rsid w:val="00F54E16"/>
    <w:rsid w:val="00F614BE"/>
    <w:rsid w:val="00F76B35"/>
    <w:rsid w:val="00F961A1"/>
    <w:rsid w:val="00F964CA"/>
    <w:rsid w:val="00FB1F09"/>
    <w:rsid w:val="00FD1949"/>
    <w:rsid w:val="00FD428B"/>
    <w:rsid w:val="00FD764D"/>
    <w:rsid w:val="00FE0CAF"/>
    <w:rsid w:val="00FE3307"/>
    <w:rsid w:val="00FE772B"/>
    <w:rsid w:val="00FF0C36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F12B0-9D60-49B6-A837-EFE9D6F0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758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7472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BA29C5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E7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779F2"/>
  </w:style>
  <w:style w:type="paragraph" w:styleId="Noga">
    <w:name w:val="footer"/>
    <w:basedOn w:val="Navaden"/>
    <w:link w:val="NogaZnak"/>
    <w:uiPriority w:val="99"/>
    <w:unhideWhenUsed/>
    <w:rsid w:val="00E7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779F2"/>
  </w:style>
  <w:style w:type="character" w:styleId="Pripombasklic">
    <w:name w:val="annotation reference"/>
    <w:basedOn w:val="Privzetapisavaodstavka"/>
    <w:uiPriority w:val="99"/>
    <w:semiHidden/>
    <w:unhideWhenUsed/>
    <w:rsid w:val="00023BC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23BC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23BC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23BC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23B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AE47-5AE8-4A4D-8C3D-B50B8DBC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ucitelj</cp:lastModifiedBy>
  <cp:revision>8</cp:revision>
  <cp:lastPrinted>2013-09-16T08:50:00Z</cp:lastPrinted>
  <dcterms:created xsi:type="dcterms:W3CDTF">2015-08-24T06:20:00Z</dcterms:created>
  <dcterms:modified xsi:type="dcterms:W3CDTF">2015-08-24T10:03:00Z</dcterms:modified>
</cp:coreProperties>
</file>